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425C144C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11806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7F291EFD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Ke kopírování</w:t>
            </w:r>
          </w:p>
          <w:p w14:paraId="6796BE5A" w14:textId="77777777" w:rsidR="00650C99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Pracovní listy a ověření – ZŠ speciální</w:t>
            </w:r>
          </w:p>
          <w:p w14:paraId="1D117902" w14:textId="77777777" w:rsidR="00650C99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 xml:space="preserve">Pracovní listy jsou volitelný doplněk, aplet lze používat samostatně. Listy nabízejí procvičení a přenos dovedností na papír. Když je použijete, rozdávejte je až po práci v apletu a vyberte jen úlohy, které odpovídají cíli hodiny a potřebám žáků. Ověření a pozorovací záznam slouží jako doklad o porozumění; v pilotním ověření je prosím zařaďte. Pozorovací záznam má smysl vyplnit i bez listů. Ověření používají jiné sítě než listy. Klíč řešení a bodování jsou na konci souboru.</w:t>
            </w:r>
          </w:p>
        </w:tc>
      </w:tr>
    </w:tbl>
    <w:p w14:paraId="618387E4" w14:textId="77777777" w:rsidR="00650C99" w:rsidRDefault="00650C99">
      <w:pPr>
        <w:spacing w:after="12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200"/>
        <w:gridCol w:w="3066"/>
      </w:tblGrid>
      <w:tr w:rsidR="00650C99" w14:paraId="0FAE9C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E011F55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List</w:t>
            </w:r>
          </w:p>
        </w:tc>
        <w:tc>
          <w:tcPr>
            <w:tcW w:w="420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1BA9C3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Kdy ho použít</w:t>
            </w:r>
          </w:p>
        </w:tc>
        <w:tc>
          <w:tcPr>
            <w:tcW w:w="3066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4C8C49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Aktivita v apletu</w:t>
            </w:r>
          </w:p>
        </w:tc>
      </w:tr>
      <w:tr w:rsidR="00650C99" w14:paraId="54286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AFBA6D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1A Cesta na hřiště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8FA9C2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1. blok, po průchodu v apletu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70603A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 (ukázka Úplný začátek)</w:t>
            </w:r>
          </w:p>
        </w:tc>
      </w:tr>
      <w:tr w:rsidR="00650C99" w14:paraId="609AB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3882B7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 xml:space="preserve">1B Spojím místa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FB7288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2. blok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65B342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Průzkum sítě, případně vedený editor</w:t>
            </w:r>
          </w:p>
        </w:tc>
      </w:tr>
      <w:tr w:rsidR="00650C99" w14:paraId="2896C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B18E7A3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Ověření 1 + pozorovací záznam</w:t>
            </w:r>
          </w:p>
        </w:tc>
        <w:tc>
          <w:tcPr>
            <w:tcW w:w="42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7B1787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2. blok nebo další den</w:t>
            </w:r>
          </w:p>
        </w:tc>
        <w:tc>
          <w:tcPr>
            <w:tcW w:w="30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E42828B" w14:textId="77777777" w:rsidR="00650C99" w:rsidRDefault="00000000">
            <w:pPr>
              <w:spacing w:after="20" w:line="276" w:lineRule="auto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3AB33E18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7AD07BC6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11806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961FD82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1A · známá cesta</w:t>
            </w:r>
          </w:p>
          <w:p w14:paraId="0F470F17" w14:textId="77777777" w:rsidR="00650C99" w:rsidRDefault="00000000">
            <w:pPr>
              <w:pStyle w:val="Nadpis2"/>
              <w:spacing w:after="50"/>
            </w:pPr>
            <w:r>
              <w:rPr>
                <w:color w:val="FFFFFF"/>
              </w:rPr>
              <w:t>Cesta na hřiště</w:t>
            </w:r>
          </w:p>
          <w:p w14:paraId="341A94F0" w14:textId="77777777" w:rsidR="00650C99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Najdu domov a hřiště a projdu cestu po čarách.</w:t>
            </w:r>
          </w:p>
        </w:tc>
      </w:tr>
    </w:tbl>
    <w:p w14:paraId="2B294ACD" w14:textId="77777777" w:rsidR="00650C99" w:rsidRDefault="00650C99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517EB0F3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11806D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6A27554A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E6F6F1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1FFE848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ukázka Úplný začátek: Cesta na hřiště (Průzkum sítě, zobrazená síť s obrázky). Nejdřív projděte cestu v apletu, potom na papíře.</w:t>
            </w:r>
          </w:p>
        </w:tc>
      </w:tr>
    </w:tbl>
    <w:p w14:paraId="04574D39" w14:textId="77777777" w:rsidR="00650C99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C821E2B" wp14:editId="16CC245A">
            <wp:extent cx="5581650" cy="31051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453BF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43A4040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9BFA818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Najdi DOMOV a HŘIŠTĚ.</w:t>
            </w:r>
          </w:p>
          <w:p w14:paraId="78A0A08B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Domov zakroužkuj zeleně. Hřiště zakroužkuj červeně.</w:t>
            </w:r>
          </w:p>
        </w:tc>
      </w:tr>
    </w:tbl>
    <w:p w14:paraId="277510CB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40179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1120F11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D8D86A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Jdi prstem po čarách z domova na hřiště.</w:t>
            </w:r>
          </w:p>
          <w:p w14:paraId="65F34128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Potom cestu obtáhni modrou pastelkou.</w:t>
            </w:r>
          </w:p>
        </w:tc>
      </w:tr>
    </w:tbl>
    <w:p w14:paraId="63DE170E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1034C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A275C03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01B675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Najdi jinou cestu z domova na hřiště.</w:t>
            </w:r>
          </w:p>
          <w:p w14:paraId="63C17866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Obtáhni ji žlutou pastelkou.</w:t>
            </w:r>
          </w:p>
        </w:tc>
      </w:tr>
    </w:tbl>
    <w:p w14:paraId="5503718E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79208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02847D4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58516E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Spočítej kroky.</w:t>
            </w:r>
          </w:p>
          <w:p w14:paraId="6B38B264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Za každou čáru, po které jdeš, vybarvi jedno kolečko.</w:t>
            </w:r>
          </w:p>
        </w:tc>
      </w:tr>
    </w:tbl>
    <w:p w14:paraId="71152A04" w14:textId="77777777" w:rsidR="00650C99" w:rsidRDefault="00650C99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650C99" w14:paraId="3F08BD17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3F9E026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30"/>
                <w:szCs w:val="30"/>
              </w:rPr>
              <w:t>modrá cesta</w:t>
            </w:r>
          </w:p>
        </w:tc>
        <w:tc>
          <w:tcPr>
            <w:tcW w:w="7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34190605" w14:textId="77777777" w:rsidR="00650C99" w:rsidRDefault="00000000">
            <w:pPr>
              <w:spacing w:after="0" w:line="276" w:lineRule="auto"/>
            </w:pPr>
            <w:r>
              <w:rPr>
                <w:sz w:val="30"/>
                <w:szCs w:val="30"/>
              </w:rPr>
              <w:t>○     ○     ○     ○</w:t>
            </w:r>
          </w:p>
        </w:tc>
      </w:tr>
      <w:tr w:rsidR="00650C99" w14:paraId="0BC4354B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00" w:type="dxa"/>
            <w:tcBorders>
              <w:top w:val="single" w:sz="4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F8FB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4AFBF0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30"/>
                <w:szCs w:val="30"/>
              </w:rPr>
              <w:t>žlutá cesta</w:t>
            </w:r>
          </w:p>
        </w:tc>
        <w:tc>
          <w:tcPr>
            <w:tcW w:w="74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bottom"/>
          </w:tcPr>
          <w:p w14:paraId="50B00532" w14:textId="77777777" w:rsidR="00650C99" w:rsidRDefault="00000000">
            <w:pPr>
              <w:spacing w:after="0" w:line="276" w:lineRule="auto"/>
            </w:pPr>
            <w:r>
              <w:rPr>
                <w:sz w:val="30"/>
                <w:szCs w:val="30"/>
              </w:rPr>
              <w:t>○     ○     ○     ○</w:t>
            </w:r>
          </w:p>
        </w:tc>
      </w:tr>
    </w:tbl>
    <w:p w14:paraId="013D47D4" w14:textId="77777777" w:rsidR="00650C99" w:rsidRDefault="00650C99">
      <w:pPr>
        <w:spacing w:after="12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52FCB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6F951BB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C131E0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Která cesta je kratší?</w:t>
            </w:r>
          </w:p>
          <w:p w14:paraId="1FA33389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Zakroužkuj místo, přes které vede kratší cesta.</w:t>
            </w:r>
          </w:p>
        </w:tc>
      </w:tr>
    </w:tbl>
    <w:p w14:paraId="4555E0D4" w14:textId="77777777" w:rsidR="00650C99" w:rsidRDefault="00650C99">
      <w:pPr>
        <w:spacing w:after="60" w:line="120" w:lineRule="auto"/>
      </w:pPr>
    </w:p>
    <w:tbl>
      <w:tblPr>
        <w:tblW w:w="6600" w:type="dxa"/>
        <w:jc w:val="center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200"/>
      </w:tblGrid>
      <w:tr w:rsidR="00650C99" w14:paraId="67D382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9EECF3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309B442C" wp14:editId="4F931DA8">
                  <wp:extent cx="866775" cy="866775"/>
                  <wp:effectExtent l="0" t="0" r="0" b="0"/>
                  <wp:docPr id="1625584498" name="Obrázek 1625584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F4E825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Obchod</w:t>
            </w:r>
          </w:p>
        </w:tc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77A79F5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59E58F6B" wp14:editId="56BBF075">
                  <wp:extent cx="866775" cy="866775"/>
                  <wp:effectExtent l="0" t="0" r="0" b="0"/>
                  <wp:docPr id="2008424735" name="Obrázek 2008424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A56D6C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Park</w:t>
            </w:r>
          </w:p>
        </w:tc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636B4D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0304AAA0" wp14:editId="651261BD">
                  <wp:extent cx="866775" cy="866775"/>
                  <wp:effectExtent l="0" t="0" r="0" b="0"/>
                  <wp:docPr id="1428458021" name="Obrázek 1428458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8431D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Most</w:t>
            </w:r>
          </w:p>
        </w:tc>
      </w:tr>
    </w:tbl>
    <w:p w14:paraId="383605F7" w14:textId="77777777" w:rsidR="00650C99" w:rsidRDefault="00650C99">
      <w:pPr>
        <w:spacing w:after="12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6DFB8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B8F93C0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E23D703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Kam dojdeš z DOMOVA jedním krokem?</w:t>
            </w:r>
          </w:p>
          <w:p w14:paraId="5FFC52A6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Zakroužkuj všechna taková místa.</w:t>
            </w:r>
          </w:p>
        </w:tc>
      </w:tr>
    </w:tbl>
    <w:p w14:paraId="663163CA" w14:textId="77777777" w:rsidR="00650C99" w:rsidRDefault="00650C99">
      <w:pPr>
        <w:spacing w:after="60" w:line="120" w:lineRule="auto"/>
      </w:pPr>
    </w:p>
    <w:tbl>
      <w:tblPr>
        <w:tblW w:w="8400" w:type="dxa"/>
        <w:jc w:val="center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100"/>
        <w:gridCol w:w="2100"/>
        <w:gridCol w:w="2100"/>
      </w:tblGrid>
      <w:tr w:rsidR="00650C99" w14:paraId="34E5FF3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CE39BE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0D3C708C" wp14:editId="62B67004">
                  <wp:extent cx="866775" cy="866775"/>
                  <wp:effectExtent l="0" t="0" r="0" b="0"/>
                  <wp:docPr id="1843967795" name="Obrázek 1843967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89DD13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Obchod</w:t>
            </w:r>
          </w:p>
        </w:tc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F324CD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0BF43C66" wp14:editId="33BDBA98">
                  <wp:extent cx="866775" cy="866775"/>
                  <wp:effectExtent l="0" t="0" r="0" b="0"/>
                  <wp:docPr id="1637842450" name="Obrázek 1637842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D7B2E6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Park</w:t>
            </w:r>
          </w:p>
        </w:tc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F70701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10AC3323" wp14:editId="393277FE">
                  <wp:extent cx="866775" cy="866775"/>
                  <wp:effectExtent l="0" t="0" r="0" b="0"/>
                  <wp:docPr id="440632334" name="Obrázek 440632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D4AF51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Hřiště</w:t>
            </w:r>
          </w:p>
        </w:tc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569D4E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6032208A" wp14:editId="7E174318">
                  <wp:extent cx="866775" cy="866775"/>
                  <wp:effectExtent l="0" t="0" r="0" b="0"/>
                  <wp:docPr id="1405449895" name="Obrázek 1405449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DD7BDE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Most</w:t>
            </w:r>
          </w:p>
        </w:tc>
      </w:tr>
    </w:tbl>
    <w:p w14:paraId="767DB048" w14:textId="77777777" w:rsidR="00650C99" w:rsidRDefault="00650C99">
      <w:pPr>
        <w:spacing w:after="12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203F09B5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C9D6E6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4EE0B44A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D7157B9" w14:textId="77777777" w:rsidR="00650C99" w:rsidRDefault="00000000">
            <w:pPr>
              <w:spacing w:after="0" w:line="276" w:lineRule="auto"/>
            </w:pPr>
            <w:r>
              <w:rPr>
                <w:color w:val="506583"/>
                <w:sz w:val="18"/>
                <w:szCs w:val="18"/>
              </w:rPr>
              <w:t>Pro učitele: když žák zatím nepočítá, stačí porovnat délku řady vybarvených koleček. Úloha 6 je první setkání se „sousedy“ – stačí ukázat prstem.</w:t>
            </w:r>
          </w:p>
        </w:tc>
      </w:tr>
    </w:tbl>
    <w:p w14:paraId="2D6432C1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4C18845C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11806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77FBF352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 xml:space="preserve">Pracovní list 1B · zakresli cestu</w:t>
            </w:r>
          </w:p>
          <w:p w14:paraId="17B28F7F" w14:textId="77777777" w:rsidR="00650C99" w:rsidRDefault="00000000">
            <w:pPr>
              <w:pStyle w:val="Nadpis2"/>
              <w:spacing w:after="50"/>
            </w:pPr>
            <w:r>
              <w:rPr>
                <w:color w:val="FFFFFF"/>
              </w:rPr>
              <w:t>Spojím místa</w:t>
            </w:r>
          </w:p>
          <w:p w14:paraId="3837B49C" w14:textId="77777777" w:rsidR="00650C99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Učitel čte po jedné větě, já kreslím čáru.</w:t>
            </w:r>
          </w:p>
        </w:tc>
      </w:tr>
    </w:tbl>
    <w:p w14:paraId="639AA665" w14:textId="77777777" w:rsidR="00650C99" w:rsidRDefault="00650C99">
      <w:pPr>
        <w:spacing w:after="8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78CED0DD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11806D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3EEE5CE3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E6F6F1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96E5564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V apletu:</w:t>
            </w:r>
            <w:r>
              <w:rPr>
                <w:sz w:val="19"/>
                <w:szCs w:val="19"/>
              </w:rPr>
              <w:t xml:space="preserve"> po průzkumu se zobrazenou sítí; kdo zvládá, může čáry „nakreslit“ i ve vedeném editoru (rozšíření).</w:t>
            </w:r>
          </w:p>
        </w:tc>
      </w:tr>
    </w:tbl>
    <w:p w14:paraId="312FB1EF" w14:textId="77777777" w:rsidR="00650C99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5D75DE50" wp14:editId="0DDE80CD">
            <wp:extent cx="5581650" cy="3105150"/>
            <wp:effectExtent l="0" t="0" r="0" b="0"/>
            <wp:docPr id="450709563" name="Obrázek 450709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71C91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DC9FD36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03BCDD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Z domova vede cesta do pekárny.</w:t>
            </w:r>
          </w:p>
          <w:p w14:paraId="3F711F43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Nakresli čáru.</w:t>
            </w:r>
          </w:p>
        </w:tc>
      </w:tr>
    </w:tbl>
    <w:p w14:paraId="499B27CB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4147B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0526C8A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1AC326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Z pekárny vede cesta do školy.</w:t>
            </w:r>
          </w:p>
          <w:p w14:paraId="7EBD5A8C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Nakresli čáru.</w:t>
            </w:r>
          </w:p>
        </w:tc>
      </w:tr>
    </w:tbl>
    <w:p w14:paraId="76C12561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253E2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AC3FAAA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74327B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Z domova vede cesta do parku.</w:t>
            </w:r>
          </w:p>
          <w:p w14:paraId="33C19A03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Nakresli čáru.</w:t>
            </w:r>
          </w:p>
        </w:tc>
      </w:tr>
    </w:tbl>
    <w:p w14:paraId="5D382234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1EE62E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D8516DB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CAB3F7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Ukaž prstem cestu z PARKU do ŠKOLY.</w:t>
            </w:r>
          </w:p>
          <w:p w14:paraId="4C66CD7E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Přes která místa jdeš? Nalep nebo nakresli je po pořadí.</w:t>
            </w:r>
          </w:p>
        </w:tc>
      </w:tr>
    </w:tbl>
    <w:p w14:paraId="7F94672E" w14:textId="77777777" w:rsidR="00650C99" w:rsidRDefault="00650C99">
      <w:pPr>
        <w:spacing w:after="0" w:line="16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6"/>
        <w:gridCol w:w="2466"/>
        <w:gridCol w:w="2467"/>
        <w:gridCol w:w="2467"/>
      </w:tblGrid>
      <w:tr w:rsidR="00650C99" w14:paraId="295738E8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2466" w:type="dxa"/>
            <w:shd w:val="clear" w:color="auto" w:fill="E6F6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B4743FF" w14:textId="77777777" w:rsidR="00650C9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Park</w:t>
            </w:r>
          </w:p>
        </w:tc>
        <w:tc>
          <w:tcPr>
            <w:tcW w:w="24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8088A3D" w14:textId="77777777" w:rsidR="00650C99" w:rsidRDefault="00650C99">
            <w:pPr>
              <w:spacing w:line="276" w:lineRule="auto"/>
            </w:pPr>
          </w:p>
        </w:tc>
        <w:tc>
          <w:tcPr>
            <w:tcW w:w="2467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AAC490E" w14:textId="77777777" w:rsidR="00650C99" w:rsidRDefault="00650C99">
            <w:pPr>
              <w:spacing w:line="276" w:lineRule="auto"/>
            </w:pPr>
          </w:p>
        </w:tc>
        <w:tc>
          <w:tcPr>
            <w:tcW w:w="2467" w:type="dxa"/>
            <w:shd w:val="clear" w:color="auto" w:fill="E6F6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7BAAE0" w14:textId="77777777" w:rsidR="00650C99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Škola</w:t>
            </w:r>
          </w:p>
        </w:tc>
      </w:tr>
    </w:tbl>
    <w:p w14:paraId="122ED47B" w14:textId="77777777" w:rsidR="00650C99" w:rsidRDefault="00650C99">
      <w:pPr>
        <w:spacing w:after="12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78F7F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99A2F01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5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09F54F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Vede cesta z parku PŘÍMO do školy?</w:t>
            </w:r>
          </w:p>
          <w:p w14:paraId="68149729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Zakroužkuj.</w:t>
            </w:r>
          </w:p>
        </w:tc>
      </w:tr>
    </w:tbl>
    <w:p w14:paraId="5C4B3AB6" w14:textId="77777777" w:rsidR="00650C99" w:rsidRDefault="00000000">
      <w:pPr>
        <w:spacing w:before="120" w:after="160" w:line="276" w:lineRule="auto"/>
        <w:jc w:val="center"/>
      </w:pPr>
      <w:r>
        <w:rPr>
          <w:b/>
          <w:bCs/>
          <w:sz w:val="40"/>
          <w:szCs w:val="40"/>
        </w:rPr>
        <w:t>ANO          NE</w:t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218E98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4D183BFF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6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5C28459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sz w:val="28"/>
                <w:szCs w:val="28"/>
              </w:rPr>
              <w:t>Moje cesta</w:t>
            </w:r>
          </w:p>
          <w:p w14:paraId="025C1497" w14:textId="77777777" w:rsidR="00650C99" w:rsidRDefault="00000000">
            <w:pPr>
              <w:spacing w:after="0" w:line="276" w:lineRule="auto"/>
            </w:pPr>
            <w:r>
              <w:rPr>
                <w:sz w:val="24"/>
                <w:szCs w:val="24"/>
              </w:rPr>
              <w:t>Nakresli nebo nalep svou cestu ze třídy do jídelny (nebo jinou cestu, kterou chodíš každý den).</w:t>
            </w:r>
          </w:p>
        </w:tc>
      </w:tr>
    </w:tbl>
    <w:p w14:paraId="767F662A" w14:textId="77777777" w:rsidR="00650C99" w:rsidRDefault="00650C99">
      <w:pPr>
        <w:spacing w:after="0" w:line="16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7C5F063D" w14:textId="77777777">
        <w:tblPrEx>
          <w:tblCellMar>
            <w:top w:w="0" w:type="dxa"/>
            <w:bottom w:w="0" w:type="dxa"/>
          </w:tblCellMar>
        </w:tblPrEx>
        <w:trPr>
          <w:cantSplit/>
          <w:trHeight w:val="2800"/>
        </w:trPr>
        <w:tc>
          <w:tcPr>
            <w:tcW w:w="9866" w:type="dxa"/>
            <w:tcBorders>
              <w:top w:val="single" w:sz="4" w:space="0" w:color="AAB7C8"/>
              <w:left w:val="single" w:sz="4" w:space="0" w:color="AAB7C8"/>
              <w:bottom w:val="single" w:sz="4" w:space="0" w:color="AAB7C8"/>
              <w:right w:val="single" w:sz="4" w:space="0" w:color="AAB7C8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07F3D4A" w14:textId="77777777" w:rsidR="00650C99" w:rsidRDefault="00650C99">
            <w:pPr>
              <w:spacing w:after="0" w:line="276" w:lineRule="auto"/>
            </w:pPr>
          </w:p>
        </w:tc>
      </w:tr>
    </w:tbl>
    <w:p w14:paraId="647F4180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4BC55982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11806D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0100C8B6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Ověření 1 · ZŠ speciální</w:t>
            </w:r>
          </w:p>
          <w:p w14:paraId="16208F3D" w14:textId="77777777" w:rsidR="00650C99" w:rsidRDefault="00000000">
            <w:pPr>
              <w:pStyle w:val="Nadpis2"/>
              <w:spacing w:after="50"/>
            </w:pPr>
            <w:r>
              <w:rPr>
                <w:color w:val="FFFFFF"/>
              </w:rPr>
              <w:t>Cesta k bazénu</w:t>
            </w:r>
          </w:p>
          <w:p w14:paraId="7A23D593" w14:textId="77777777" w:rsidR="00650C99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Nová cesta, stejný princip. Učitel čte, žák ukazuje a kroužkuje.</w:t>
            </w:r>
          </w:p>
        </w:tc>
      </w:tr>
    </w:tbl>
    <w:p w14:paraId="6D079E13" w14:textId="77777777" w:rsidR="00650C99" w:rsidRDefault="00650C99">
      <w:pPr>
        <w:spacing w:after="80" w:line="120" w:lineRule="auto"/>
      </w:pP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6"/>
        <w:gridCol w:w="1500"/>
        <w:gridCol w:w="1500"/>
      </w:tblGrid>
      <w:tr w:rsidR="00650C99" w14:paraId="53A93651" w14:textId="77777777">
        <w:tblPrEx>
          <w:tblCellMar>
            <w:top w:w="0" w:type="dxa"/>
            <w:bottom w:w="0" w:type="dxa"/>
          </w:tblCellMar>
        </w:tblPrEx>
        <w:tc>
          <w:tcPr>
            <w:tcW w:w="6866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48348A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Jméno a příjmení</w:t>
            </w:r>
          </w:p>
        </w:tc>
        <w:tc>
          <w:tcPr>
            <w:tcW w:w="150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51472DD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Třída</w:t>
            </w:r>
          </w:p>
        </w:tc>
        <w:tc>
          <w:tcPr>
            <w:tcW w:w="150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87753B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Datum</w:t>
            </w:r>
          </w:p>
        </w:tc>
      </w:tr>
      <w:tr w:rsidR="00650C99" w14:paraId="625DF1C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686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95B21F" w14:textId="77777777" w:rsidR="00650C99" w:rsidRDefault="00650C99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DF09EF" w14:textId="77777777" w:rsidR="00650C99" w:rsidRDefault="00650C99">
            <w:pPr>
              <w:spacing w:line="276" w:lineRule="auto"/>
            </w:pPr>
          </w:p>
        </w:tc>
        <w:tc>
          <w:tcPr>
            <w:tcW w:w="15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8CD1EB" w14:textId="77777777" w:rsidR="00650C99" w:rsidRDefault="00650C99">
            <w:pPr>
              <w:spacing w:line="276" w:lineRule="auto"/>
            </w:pPr>
          </w:p>
        </w:tc>
      </w:tr>
    </w:tbl>
    <w:p w14:paraId="491104C2" w14:textId="77777777" w:rsidR="00650C99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BFFF4DE" wp14:editId="2AFF485D">
            <wp:extent cx="4533900" cy="2526830"/>
            <wp:effectExtent l="0" t="0" r="0" b="6985"/>
            <wp:docPr id="1001148495" name="Obrázek 1001148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411" cy="253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65CCEB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CF0596C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1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A36100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28"/>
                <w:szCs w:val="28"/>
              </w:rPr>
              <w:t>Najdi DOMOV a BAZÉN. Zakroužkuj je.</w:t>
            </w:r>
          </w:p>
        </w:tc>
      </w:tr>
    </w:tbl>
    <w:p w14:paraId="01749288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382E3D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02621E0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EE909B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28"/>
                <w:szCs w:val="28"/>
              </w:rPr>
              <w:t>Obtáhni jednu cestu z domova k bazénu.</w:t>
            </w:r>
          </w:p>
        </w:tc>
      </w:tr>
    </w:tbl>
    <w:p w14:paraId="60F99A36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327E3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29DE421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45B003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28"/>
                <w:szCs w:val="28"/>
              </w:rPr>
              <w:t>Zakroužkuj místo, přes které vede KRATŠÍ cesta.</w:t>
            </w:r>
          </w:p>
        </w:tc>
      </w:tr>
    </w:tbl>
    <w:p w14:paraId="3013E6B6" w14:textId="77777777" w:rsidR="00650C99" w:rsidRDefault="00650C99">
      <w:pPr>
        <w:spacing w:after="60" w:line="120" w:lineRule="auto"/>
      </w:pPr>
    </w:p>
    <w:tbl>
      <w:tblPr>
        <w:tblW w:w="6600" w:type="dxa"/>
        <w:jc w:val="center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200"/>
      </w:tblGrid>
      <w:tr w:rsidR="00650C99" w14:paraId="462C664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86A68B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5EFF6EA7" wp14:editId="0844F77B">
                  <wp:extent cx="752475" cy="752475"/>
                  <wp:effectExtent l="0" t="0" r="0" b="0"/>
                  <wp:docPr id="3136550" name="Obrázek 3136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FCE7A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Zastávka</w:t>
            </w:r>
          </w:p>
        </w:tc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911010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58D6D1FE" wp14:editId="4442F2D6">
                  <wp:extent cx="752475" cy="752475"/>
                  <wp:effectExtent l="0" t="0" r="0" b="0"/>
                  <wp:docPr id="1941525363" name="Obrázek 1941525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20576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Pošta</w:t>
            </w:r>
          </w:p>
        </w:tc>
        <w:tc>
          <w:tcPr>
            <w:tcW w:w="22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5385CEE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576AD55B" wp14:editId="3887E731">
                  <wp:extent cx="752475" cy="752475"/>
                  <wp:effectExtent l="0" t="0" r="0" b="0"/>
                  <wp:docPr id="487869331" name="Obrázek 487869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51E0DE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Park</w:t>
            </w:r>
          </w:p>
        </w:tc>
      </w:tr>
    </w:tbl>
    <w:p w14:paraId="305CDCDB" w14:textId="77777777" w:rsidR="00650C99" w:rsidRDefault="00650C99">
      <w:pPr>
        <w:spacing w:after="60" w:line="120" w:lineRule="auto"/>
      </w:pPr>
    </w:p>
    <w:tbl>
      <w:tblPr>
        <w:tblW w:w="9866" w:type="dxa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9246"/>
      </w:tblGrid>
      <w:tr w:rsidR="00650C99" w14:paraId="3ABC2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11806D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75918B55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</w:tc>
        <w:tc>
          <w:tcPr>
            <w:tcW w:w="9246" w:type="dxa"/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9B2A8C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28"/>
                <w:szCs w:val="28"/>
              </w:rPr>
              <w:t>Kam dojdeš z DOMOVA jedním krokem? Zakroužkuj.</w:t>
            </w:r>
          </w:p>
        </w:tc>
      </w:tr>
    </w:tbl>
    <w:p w14:paraId="5E634FE4" w14:textId="77777777" w:rsidR="00650C99" w:rsidRDefault="00650C99">
      <w:pPr>
        <w:spacing w:after="60" w:line="120" w:lineRule="auto"/>
      </w:pPr>
    </w:p>
    <w:tbl>
      <w:tblPr>
        <w:tblW w:w="8400" w:type="dxa"/>
        <w:jc w:val="center"/>
        <w:tblBorders>
          <w:top w:val="single" w:sz="4" w:space="0" w:color="DCE6F2"/>
          <w:left w:val="single" w:sz="4" w:space="0" w:color="DCE6F2"/>
          <w:bottom w:val="single" w:sz="4" w:space="0" w:color="DCE6F2"/>
          <w:right w:val="single" w:sz="4" w:space="0" w:color="DCE6F2"/>
          <w:insideH w:val="single" w:sz="4" w:space="0" w:color="DCE6F2"/>
          <w:insideV w:val="single" w:sz="4" w:space="0" w:color="DCE6F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100"/>
        <w:gridCol w:w="2100"/>
        <w:gridCol w:w="2100"/>
      </w:tblGrid>
      <w:tr w:rsidR="00650C99" w14:paraId="6BC112A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FCCA54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50BD0230" wp14:editId="7E09DEE6">
                  <wp:extent cx="752475" cy="752475"/>
                  <wp:effectExtent l="0" t="0" r="0" b="0"/>
                  <wp:docPr id="188926967" name="Obrázek 188926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EAAC97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Pošta</w:t>
            </w:r>
          </w:p>
        </w:tc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EBFFEA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5BB91A3C" wp14:editId="6730533A">
                  <wp:extent cx="752475" cy="752475"/>
                  <wp:effectExtent l="0" t="0" r="0" b="0"/>
                  <wp:docPr id="1573732538" name="Obrázek 1573732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C56C6F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Zastávka</w:t>
            </w:r>
          </w:p>
        </w:tc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DD892F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43F5B355" wp14:editId="43EDA6DC">
                  <wp:extent cx="752475" cy="752475"/>
                  <wp:effectExtent l="0" t="0" r="0" b="0"/>
                  <wp:docPr id="1065159464" name="Obrázek 1065159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E4A605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Park</w:t>
            </w:r>
          </w:p>
        </w:tc>
        <w:tc>
          <w:tcPr>
            <w:tcW w:w="210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C1CE67" w14:textId="77777777" w:rsidR="00650C99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0F271DBE" wp14:editId="6AACB100">
                  <wp:extent cx="752475" cy="752475"/>
                  <wp:effectExtent l="0" t="0" r="0" b="0"/>
                  <wp:docPr id="310449118" name="Obrázek 310449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183549" w14:textId="77777777" w:rsidR="00650C99" w:rsidRDefault="00000000">
            <w:pPr>
              <w:spacing w:after="0"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Bazén</w:t>
            </w:r>
          </w:p>
        </w:tc>
      </w:tr>
    </w:tbl>
    <w:p w14:paraId="68F46D8C" w14:textId="77777777" w:rsidR="00650C99" w:rsidRDefault="00650C99">
      <w:pPr>
        <w:pageBreakBefore/>
        <w:spacing w:after="0" w:line="100" w:lineRule="auto"/>
      </w:pPr>
    </w:p>
    <w:p w14:paraId="041B8395" w14:textId="77777777" w:rsidR="00650C99" w:rsidRDefault="00000000">
      <w:pPr>
        <w:pStyle w:val="Nadpis3"/>
        <w:keepNext/>
        <w:spacing w:after="80"/>
      </w:pPr>
      <w:r>
        <w:t>Pozorovací záznam učitele</w:t>
      </w:r>
    </w:p>
    <w:p w14:paraId="2E9397F0" w14:textId="77777777" w:rsidR="00650C99" w:rsidRDefault="00000000">
      <w:pPr>
        <w:spacing w:line="276" w:lineRule="auto"/>
      </w:pPr>
      <w:r>
        <w:rPr>
          <w:sz w:val="18"/>
          <w:szCs w:val="18"/>
        </w:rPr>
        <w:t>Zaznamenejte, jak žák pracoval v apletu i na listu. Křížek do sloupce, poznámka k formě pomoci.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1250"/>
        <w:gridCol w:w="1250"/>
        <w:gridCol w:w="1250"/>
        <w:gridCol w:w="2416"/>
      </w:tblGrid>
      <w:tr w:rsidR="00650C99" w14:paraId="497167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0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389D7D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Dovednost</w:t>
            </w:r>
          </w:p>
        </w:tc>
        <w:tc>
          <w:tcPr>
            <w:tcW w:w="125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FEB34D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Samostatně</w:t>
            </w:r>
          </w:p>
        </w:tc>
        <w:tc>
          <w:tcPr>
            <w:tcW w:w="125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B318A94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 dopomocí</w:t>
            </w:r>
          </w:p>
        </w:tc>
        <w:tc>
          <w:tcPr>
            <w:tcW w:w="1250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9E4866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Zatím ne</w:t>
            </w:r>
          </w:p>
        </w:tc>
        <w:tc>
          <w:tcPr>
            <w:tcW w:w="2416" w:type="dxa"/>
            <w:shd w:val="clear" w:color="auto" w:fill="11806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4C5BFA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Poznámka</w:t>
            </w:r>
          </w:p>
        </w:tc>
      </w:tr>
      <w:tr w:rsidR="00650C99" w14:paraId="59CABF7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97BAC0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Ukáže start a cíl (v apletu i na papíře)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E4084E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01F66C9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B70DAC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948BFA" w14:textId="77777777" w:rsidR="00650C99" w:rsidRDefault="00650C99">
            <w:pPr>
              <w:spacing w:after="20" w:line="276" w:lineRule="auto"/>
            </w:pPr>
          </w:p>
        </w:tc>
      </w:tr>
      <w:tr w:rsidR="00650C99" w14:paraId="6EA57E62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207400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Projde cestu po spojeních, nepřeskakuje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20F052F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46A61A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5F1EF8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633DCAB" w14:textId="77777777" w:rsidR="00650C99" w:rsidRDefault="00650C99">
            <w:pPr>
              <w:spacing w:after="20" w:line="276" w:lineRule="auto"/>
            </w:pPr>
          </w:p>
        </w:tc>
      </w:tr>
      <w:tr w:rsidR="00650C99" w14:paraId="1A0F6F7F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EE75E1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Najde druhou cestu do stejného cíle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2D1161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C008B81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BF4C8D4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8C93552" w14:textId="77777777" w:rsidR="00650C99" w:rsidRDefault="00650C99">
            <w:pPr>
              <w:spacing w:after="20" w:line="276" w:lineRule="auto"/>
            </w:pPr>
          </w:p>
        </w:tc>
      </w:tr>
      <w:tr w:rsidR="00650C99" w14:paraId="037C825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351368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Určí kratší cestu (počítáním kroků nebo porovnáním řad)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36666E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A046826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1C39A4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3DC3F7E" w14:textId="77777777" w:rsidR="00650C99" w:rsidRDefault="00650C99">
            <w:pPr>
              <w:spacing w:after="20" w:line="276" w:lineRule="auto"/>
            </w:pPr>
          </w:p>
        </w:tc>
      </w:tr>
      <w:tr w:rsidR="00650C99" w14:paraId="05E5DB18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A20F76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Určí, kam dojde jedním krokem (sousední místa)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380E5E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8BE038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25CDC3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5390C7" w14:textId="77777777" w:rsidR="00650C99" w:rsidRDefault="00650C99">
            <w:pPr>
              <w:spacing w:after="20" w:line="276" w:lineRule="auto"/>
            </w:pPr>
          </w:p>
        </w:tc>
      </w:tr>
      <w:tr w:rsidR="00650C99" w14:paraId="2B0F4374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E12CF0E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Popíše svou známou cestu (slovy, ukázáním, obrázky)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9E33CA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358ED8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B5D2BA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6216BF" w14:textId="77777777" w:rsidR="00650C99" w:rsidRDefault="00650C99">
            <w:pPr>
              <w:spacing w:after="20" w:line="276" w:lineRule="auto"/>
            </w:pPr>
          </w:p>
        </w:tc>
      </w:tr>
      <w:tr w:rsidR="00650C99" w14:paraId="002EE429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70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39B771D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Díl II: reaguje na známé místo a ukáže, kam se jde dál</w:t>
            </w: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E353476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2A9FC5" w14:textId="77777777" w:rsidR="00650C99" w:rsidRDefault="00650C99">
            <w:pPr>
              <w:spacing w:after="20" w:line="276" w:lineRule="auto"/>
            </w:pPr>
          </w:p>
        </w:tc>
        <w:tc>
          <w:tcPr>
            <w:tcW w:w="1250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402567" w14:textId="77777777" w:rsidR="00650C99" w:rsidRDefault="00650C99">
            <w:pPr>
              <w:spacing w:after="20" w:line="276" w:lineRule="auto"/>
            </w:pPr>
          </w:p>
        </w:tc>
        <w:tc>
          <w:tcPr>
            <w:tcW w:w="2416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E7BC48" w14:textId="77777777" w:rsidR="00650C99" w:rsidRDefault="00650C99">
            <w:pPr>
              <w:spacing w:after="20" w:line="276" w:lineRule="auto"/>
            </w:pPr>
          </w:p>
        </w:tc>
      </w:tr>
    </w:tbl>
    <w:p w14:paraId="21F3AFBF" w14:textId="77777777" w:rsidR="00650C99" w:rsidRDefault="00650C99">
      <w:pPr>
        <w:spacing w:after="120" w:line="120" w:lineRule="auto"/>
      </w:pPr>
    </w:p>
    <w:p w14:paraId="1CA9E45E" w14:textId="77777777" w:rsidR="00650C99" w:rsidRDefault="00000000">
      <w:pPr>
        <w:pStyle w:val="Nadpis3"/>
        <w:keepNext/>
        <w:spacing w:before="160" w:after="80"/>
      </w:pPr>
      <w:r>
        <w:t>Jak se ti pracovalo? (nehodnotí se)</w:t>
      </w:r>
    </w:p>
    <w:p w14:paraId="3CAAB1EE" w14:textId="77777777" w:rsidR="00650C99" w:rsidRDefault="00000000">
      <w:pPr>
        <w:spacing w:line="276" w:lineRule="auto"/>
      </w:pPr>
      <w:r>
        <w:rPr>
          <w:sz w:val="22"/>
          <w:szCs w:val="22"/>
        </w:rPr>
        <w:t xml:space="preserve">Učitel se zeptá a žák ukáže obrázek:   😊  bavilo mě to     😐  šlo to     ☹  bylo to těžké</w:t>
      </w:r>
    </w:p>
    <w:p w14:paraId="7B78D1BF" w14:textId="77777777" w:rsidR="00650C99" w:rsidRDefault="00000000">
      <w:pPr>
        <w:spacing w:line="276" w:lineRule="auto"/>
      </w:pPr>
      <w:r>
        <w:rPr>
          <w:color w:val="506583"/>
          <w:sz w:val="18"/>
          <w:szCs w:val="18"/>
        </w:rPr>
        <w:t>Co bylo nejtěžší? (zapíše učitel)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395036AD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651387DE" w14:textId="77777777" w:rsidR="00650C99" w:rsidRDefault="00650C99">
            <w:pPr>
              <w:spacing w:after="0" w:line="276" w:lineRule="auto"/>
            </w:pPr>
          </w:p>
        </w:tc>
      </w:tr>
      <w:tr w:rsidR="00650C99" w14:paraId="3A1235C7" w14:textId="7777777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66" w:type="dxa"/>
            <w:tcBorders>
              <w:top w:val="none" w:sz="0" w:space="0" w:color="FFFFFF"/>
              <w:left w:val="none" w:sz="0" w:space="0" w:color="FFFFFF"/>
              <w:bottom w:val="dotted" w:sz="6" w:space="0" w:color="AAB7C8"/>
              <w:right w:val="none" w:sz="0" w:space="0" w:color="FFFFFF"/>
            </w:tcBorders>
            <w:tcMar>
              <w:top w:w="90" w:type="dxa"/>
              <w:left w:w="60" w:type="dxa"/>
              <w:bottom w:w="30" w:type="dxa"/>
              <w:right w:w="140" w:type="dxa"/>
            </w:tcMar>
            <w:vAlign w:val="bottom"/>
          </w:tcPr>
          <w:p w14:paraId="554E5B52" w14:textId="77777777" w:rsidR="00650C99" w:rsidRDefault="00650C99">
            <w:pPr>
              <w:spacing w:after="0" w:line="276" w:lineRule="auto"/>
            </w:pPr>
          </w:p>
        </w:tc>
      </w:tr>
    </w:tbl>
    <w:p w14:paraId="67A5D6BA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28980A21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4C2BCC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602B89B1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014E2944" w14:textId="77777777" w:rsidR="00650C99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Hodnocení a bodování</w:t>
            </w:r>
          </w:p>
          <w:p w14:paraId="2E91C0A3" w14:textId="77777777" w:rsidR="00650C99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Ověření kontrolují přenos porozumění mimo aplet; rozšíření jsou bodově oddělená.</w:t>
            </w:r>
          </w:p>
        </w:tc>
      </w:tr>
    </w:tbl>
    <w:p w14:paraId="6BC95BF4" w14:textId="77777777" w:rsidR="00650C99" w:rsidRDefault="00650C99">
      <w:pPr>
        <w:spacing w:after="120" w:line="12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720EB850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4C2BCC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26D99E89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5A3A572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sz w:val="19"/>
                <w:szCs w:val="19"/>
              </w:rPr>
              <w:t>Zásada.</w:t>
            </w:r>
            <w:r>
              <w:rPr>
                <w:sz w:val="19"/>
                <w:szCs w:val="19"/>
              </w:rPr>
              <w:t xml:space="preserve"> Hodnoťte slovně podle pozorovacího záznamu, ne známkou.</w:t>
            </w:r>
          </w:p>
        </w:tc>
      </w:tr>
    </w:tbl>
    <w:p w14:paraId="39C1D437" w14:textId="77777777" w:rsidR="00650C99" w:rsidRDefault="00000000">
      <w:pPr>
        <w:pStyle w:val="Nadpis3"/>
        <w:keepNext/>
        <w:spacing w:before="160" w:after="80"/>
      </w:pPr>
      <w:r>
        <w:t xml:space="preserve">Slovní hodnocení – ZŠ speciální</w:t>
      </w:r>
    </w:p>
    <w:tbl>
      <w:tblPr>
        <w:tblW w:w="9866" w:type="dxa"/>
        <w:tblBorders>
          <w:top w:val="single" w:sz="4" w:space="0" w:color="C9D6E6"/>
          <w:left w:val="single" w:sz="4" w:space="0" w:color="C9D6E6"/>
          <w:bottom w:val="single" w:sz="4" w:space="0" w:color="C9D6E6"/>
          <w:right w:val="single" w:sz="4" w:space="0" w:color="C9D6E6"/>
          <w:insideH w:val="single" w:sz="4" w:space="0" w:color="C9D6E6"/>
          <w:insideV w:val="single" w:sz="4" w:space="0" w:color="C9D6E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51"/>
        <w:gridCol w:w="5715"/>
      </w:tblGrid>
      <w:tr w:rsidR="00650C99" w14:paraId="77AD83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151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BF72542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Stupeň</w:t>
            </w:r>
          </w:p>
        </w:tc>
        <w:tc>
          <w:tcPr>
            <w:tcW w:w="5715" w:type="dxa"/>
            <w:shd w:val="clear" w:color="auto" w:fill="275E9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35D48AB" w14:textId="77777777" w:rsidR="00650C99" w:rsidRDefault="00000000">
            <w:pPr>
              <w:spacing w:after="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Pozorovací záznam</w:t>
            </w:r>
          </w:p>
        </w:tc>
      </w:tr>
      <w:tr w:rsidR="00B630FB" w14:paraId="46003E1E" w14:textId="77777777" w:rsidTr="00B630F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51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9FDCA1" w14:textId="77777777" w:rsidR="00B630FB" w:rsidRDefault="00B630FB">
            <w:pPr>
              <w:spacing w:after="20" w:line="276" w:lineRule="auto"/>
            </w:pPr>
            <w:r>
              <w:rPr>
                <w:sz w:val="18"/>
                <w:szCs w:val="18"/>
              </w:rPr>
              <w:t>Zvládá samostatně</w:t>
            </w:r>
          </w:p>
        </w:tc>
        <w:tc>
          <w:tcPr>
            <w:tcW w:w="5715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DDFF337" w14:textId="77777777" w:rsidR="00B630FB" w:rsidRDefault="00B630FB">
            <w:pPr>
              <w:spacing w:after="20" w:line="276" w:lineRule="auto"/>
            </w:pPr>
            <w:r>
              <w:rPr>
                <w:sz w:val="18"/>
                <w:szCs w:val="18"/>
              </w:rPr>
              <w:t>většina řádků „samostatně“</w:t>
            </w:r>
          </w:p>
        </w:tc>
      </w:tr>
      <w:tr w:rsidR="00B630FB" w14:paraId="6FCFE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51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5BD8BF" w14:textId="77777777" w:rsidR="00B630FB" w:rsidRDefault="00B630FB">
            <w:pPr>
              <w:spacing w:after="20" w:line="276" w:lineRule="auto"/>
            </w:pPr>
            <w:r>
              <w:rPr>
                <w:sz w:val="18"/>
                <w:szCs w:val="18"/>
              </w:rPr>
              <w:t>Zvládá s dopomocí</w:t>
            </w:r>
          </w:p>
        </w:tc>
        <w:tc>
          <w:tcPr>
            <w:tcW w:w="5715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896D4AD" w14:textId="77777777" w:rsidR="00B630FB" w:rsidRDefault="00B630FB">
            <w:pPr>
              <w:spacing w:after="20" w:line="276" w:lineRule="auto"/>
            </w:pPr>
            <w:r>
              <w:rPr>
                <w:sz w:val="18"/>
                <w:szCs w:val="18"/>
              </w:rPr>
              <w:t>převažuje „s dopomocí“</w:t>
            </w:r>
          </w:p>
        </w:tc>
      </w:tr>
      <w:tr w:rsidR="00650C99" w14:paraId="3807C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51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57D0D77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Zatím nezvládá</w:t>
            </w:r>
          </w:p>
        </w:tc>
        <w:tc>
          <w:tcPr>
            <w:tcW w:w="5715" w:type="dx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97A4C7E" w14:textId="77777777" w:rsidR="00650C99" w:rsidRDefault="00000000">
            <w:pPr>
              <w:spacing w:after="20" w:line="276" w:lineRule="auto"/>
            </w:pPr>
            <w:r>
              <w:rPr>
                <w:sz w:val="18"/>
                <w:szCs w:val="18"/>
              </w:rPr>
              <w:t>převažuje „zatím ne“</w:t>
            </w:r>
          </w:p>
        </w:tc>
      </w:tr>
    </w:tbl>
    <w:p w14:paraId="1DB9BF63" w14:textId="77777777" w:rsidR="00650C99" w:rsidRDefault="00000000">
      <w:pPr>
        <w:pStyle w:val="Nadpis3"/>
        <w:keepNext/>
        <w:spacing w:before="160" w:after="80"/>
      </w:pPr>
      <w:r>
        <w:t>Co při opravování nepenalizovat</w:t>
      </w:r>
    </w:p>
    <w:p w14:paraId="79EFF880" w14:textId="77777777" w:rsidR="00650C99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Graf není obrázek.</w:t>
      </w:r>
      <w:r>
        <w:rPr>
          <w:sz w:val="19"/>
          <w:szCs w:val="19"/>
        </w:rPr>
        <w:t xml:space="preserve"> Jiné rozmístění vrcholů, otočení nebo „hezčí / horší“ kresba nejsou chyba, pokud zůstala zachována správná spojení.</w:t>
      </w:r>
    </w:p>
    <w:p w14:paraId="061D47E8" w14:textId="77777777" w:rsidR="00650C99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Rovnocenné odpovědi.</w:t>
      </w:r>
      <w:r>
        <w:rPr>
          <w:sz w:val="19"/>
          <w:szCs w:val="19"/>
        </w:rPr>
        <w:t xml:space="preserve"> Uznejte všechny správné trasy se stejným počtem kroků.</w:t>
      </w:r>
    </w:p>
    <w:p w14:paraId="2C5C3712" w14:textId="77777777" w:rsidR="00650C99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 xml:space="preserve">Názvosloví.</w:t>
      </w:r>
      <w:r>
        <w:rPr>
          <w:sz w:val="19"/>
          <w:szCs w:val="19"/>
        </w:rPr>
        <w:t xml:space="preserve"> Stačí běžná slova, ukázání nebo obrázek – jazykový přešlap sám o sobě nemá převážit správné porozumění.</w:t>
      </w:r>
    </w:p>
    <w:p w14:paraId="68B97252" w14:textId="77777777" w:rsidR="00650C99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Forma odpovědi.</w:t>
      </w:r>
      <w:r>
        <w:rPr>
          <w:sz w:val="19"/>
          <w:szCs w:val="19"/>
        </w:rPr>
        <w:t xml:space="preserve"> Ukázání, nalepení nebo ústní odpověď zapsaná učitelem rovnocenná psané.</w:t>
      </w:r>
    </w:p>
    <w:p w14:paraId="2D63AA41" w14:textId="77777777" w:rsidR="00650C99" w:rsidRDefault="00000000">
      <w:pPr>
        <w:pStyle w:val="Odstavecseseznamem"/>
        <w:numPr>
          <w:ilvl w:val="0"/>
          <w:numId w:val="2"/>
        </w:numPr>
        <w:spacing w:after="50" w:line="276" w:lineRule="auto"/>
      </w:pPr>
      <w:r>
        <w:rPr>
          <w:b/>
          <w:bCs/>
          <w:sz w:val="19"/>
          <w:szCs w:val="19"/>
        </w:rPr>
        <w:t>Otevřené odpovědi</w:t>
      </w:r>
      <w:r>
        <w:rPr>
          <w:sz w:val="19"/>
          <w:szCs w:val="19"/>
        </w:rPr>
        <w:t xml:space="preserve"> hodnoťte podle konkrétnosti a funkčnosti postupu, ne podle shody se vzorovou větou.</w:t>
      </w:r>
    </w:p>
    <w:p w14:paraId="638739C1" w14:textId="77777777" w:rsidR="00650C99" w:rsidRDefault="00650C99">
      <w:pPr>
        <w:pageBreakBefore/>
        <w:spacing w:after="0" w:line="100" w:lineRule="auto"/>
      </w:pP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6"/>
      </w:tblGrid>
      <w:tr w:rsidR="00650C99" w14:paraId="2B8E2551" w14:textId="77777777">
        <w:tblPrEx>
          <w:tblCellMar>
            <w:top w:w="0" w:type="dxa"/>
            <w:bottom w:w="0" w:type="dxa"/>
          </w:tblCellMar>
        </w:tblPrEx>
        <w:tc>
          <w:tcPr>
            <w:tcW w:w="9866" w:type="dxa"/>
            <w:shd w:val="clear" w:color="auto" w:fill="2E7D32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55BF9F84" w14:textId="77777777" w:rsidR="00650C99" w:rsidRDefault="00000000">
            <w:pPr>
              <w:spacing w:after="40" w:line="276" w:lineRule="auto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Pro učitele</w:t>
            </w:r>
          </w:p>
          <w:p w14:paraId="33577534" w14:textId="77777777" w:rsidR="00650C99" w:rsidRDefault="00000000">
            <w:pPr>
              <w:pStyle w:val="Nadpis1"/>
              <w:spacing w:after="50"/>
            </w:pPr>
            <w:r>
              <w:rPr>
                <w:color w:val="FFFFFF"/>
                <w:sz w:val="36"/>
                <w:szCs w:val="36"/>
              </w:rPr>
              <w:t>Klíč řešení</w:t>
            </w:r>
          </w:p>
          <w:p w14:paraId="3D381519" w14:textId="77777777" w:rsidR="00650C99" w:rsidRDefault="00000000">
            <w:pPr>
              <w:spacing w:after="0" w:line="276" w:lineRule="auto"/>
            </w:pPr>
            <w:r>
              <w:rPr>
                <w:color w:val="FFFFFF"/>
                <w:sz w:val="19"/>
                <w:szCs w:val="19"/>
              </w:rPr>
              <w:t>U otevřených úloh jsou uvedeny příklady správných odpovědí; rovnocenné formulace a jiné správné trasy uznejte.</w:t>
            </w:r>
          </w:p>
        </w:tc>
      </w:tr>
    </w:tbl>
    <w:p w14:paraId="073A67FA" w14:textId="77777777" w:rsidR="00650C99" w:rsidRDefault="00650C99">
      <w:pPr>
        <w:spacing w:after="120" w:line="120" w:lineRule="auto"/>
      </w:pPr>
    </w:p>
    <w:p w14:paraId="66B3833C" w14:textId="77777777" w:rsidR="00650C99" w:rsidRDefault="00000000">
      <w:pPr>
        <w:pStyle w:val="Nadpis3"/>
        <w:keepNext/>
        <w:spacing w:before="160" w:after="80"/>
      </w:pPr>
      <w:r>
        <w:rPr>
          <w:color w:val="11806D"/>
        </w:rPr>
        <w:t xml:space="preserve">List 1A · Cesta na hřiště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6C1805D0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0FBE9574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D7831E6" w14:textId="77777777" w:rsidR="00650C99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1–3: dvě cesty – Domov → Obchod → Hřiště a Domov → Park → Most → Hřiště.</w:t>
            </w:r>
          </w:p>
          <w:p w14:paraId="271F0538" w14:textId="77777777" w:rsidR="00650C99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4: 2 kroky a 3 kroky. 5: kratší cesta vede přes </w:t>
            </w:r>
            <w:r>
              <w:rPr>
                <w:b/>
                <w:bCs/>
                <w:sz w:val="19"/>
                <w:szCs w:val="19"/>
              </w:rPr>
              <w:t>Obchod</w:t>
            </w:r>
            <w:r>
              <w:rPr>
                <w:sz w:val="19"/>
                <w:szCs w:val="19"/>
              </w:rPr>
              <w:t xml:space="preserve">. 6: </w:t>
            </w:r>
            <w:r>
              <w:rPr>
                <w:b/>
                <w:bCs/>
                <w:sz w:val="19"/>
                <w:szCs w:val="19"/>
              </w:rPr>
              <w:t>Obchod, Park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70A3FFE9" w14:textId="77777777" w:rsidR="00650C99" w:rsidRDefault="00000000">
      <w:pPr>
        <w:pStyle w:val="Nadpis3"/>
        <w:keepNext/>
        <w:spacing w:before="160" w:after="80"/>
      </w:pPr>
      <w:r>
        <w:rPr>
          <w:color w:val="11806D"/>
        </w:rPr>
        <w:t xml:space="preserve">List 1B · Spojím místa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735E964D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5E9D7784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9FEF61E" w14:textId="77777777" w:rsidR="00650C99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1–3: Domov – Pekárna, Pekárna – Škola, Domov – Park.</w:t>
            </w:r>
          </w:p>
          <w:p w14:paraId="2534BDB5" w14:textId="77777777" w:rsidR="00650C99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4: Park → </w:t>
            </w:r>
            <w:r>
              <w:rPr>
                <w:b/>
                <w:bCs/>
                <w:sz w:val="19"/>
                <w:szCs w:val="19"/>
              </w:rPr>
              <w:t>Domov → Pekárna</w:t>
            </w:r>
            <w:r>
              <w:rPr>
                <w:sz w:val="19"/>
                <w:szCs w:val="19"/>
              </w:rPr>
              <w:t xml:space="preserve"> → Škola. 5: </w:t>
            </w:r>
            <w:r>
              <w:rPr>
                <w:b/>
                <w:bCs/>
                <w:sz w:val="19"/>
                <w:szCs w:val="19"/>
              </w:rPr>
              <w:t>NE</w:t>
            </w:r>
            <w:r>
              <w:rPr>
                <w:sz w:val="19"/>
                <w:szCs w:val="19"/>
              </w:rPr>
              <w:t>. 6: individuální, hodnotí se spoluúčast na popisu.</w:t>
            </w:r>
          </w:p>
        </w:tc>
      </w:tr>
    </w:tbl>
    <w:p w14:paraId="0EB9081A" w14:textId="77777777" w:rsidR="00650C99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7E0F48EE" wp14:editId="2B6DBCF0">
            <wp:extent cx="3238500" cy="1800225"/>
            <wp:effectExtent l="0" t="0" r="0" b="0"/>
            <wp:docPr id="1860922854" name="Obrázek 1860922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984C" w14:textId="77777777" w:rsidR="00650C99" w:rsidRDefault="00000000">
      <w:pPr>
        <w:pStyle w:val="Nadpis3"/>
        <w:keepNext/>
        <w:spacing w:before="160" w:after="80"/>
      </w:pPr>
      <w:r>
        <w:rPr>
          <w:color w:val="11806D"/>
        </w:rPr>
        <w:t>Ověření 1 · Cesta k bazénu</w:t>
      </w:r>
    </w:p>
    <w:tbl>
      <w:tblPr>
        <w:tblW w:w="98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"/>
        <w:gridCol w:w="9756"/>
      </w:tblGrid>
      <w:tr w:rsidR="00650C99" w14:paraId="7DA7D246" w14:textId="77777777">
        <w:tblPrEx>
          <w:tblCellMar>
            <w:top w:w="0" w:type="dxa"/>
            <w:bottom w:w="0" w:type="dxa"/>
          </w:tblCellMar>
        </w:tblPrEx>
        <w:tc>
          <w:tcPr>
            <w:tcW w:w="110" w:type="dxa"/>
            <w:shd w:val="clear" w:color="auto" w:fill="2E7D32"/>
            <w:tcMar>
              <w:top w:w="90" w:type="dxa"/>
              <w:left w:w="0" w:type="dxa"/>
              <w:bottom w:w="90" w:type="dxa"/>
              <w:right w:w="0" w:type="dxa"/>
            </w:tcMar>
          </w:tcPr>
          <w:p w14:paraId="0C77870F" w14:textId="77777777" w:rsidR="00650C99" w:rsidRDefault="00650C99">
            <w:pPr>
              <w:spacing w:line="276" w:lineRule="auto"/>
            </w:pPr>
          </w:p>
        </w:tc>
        <w:tc>
          <w:tcPr>
            <w:tcW w:w="9756" w:type="dxa"/>
            <w:shd w:val="clear" w:color="auto" w:fill="EAF6EA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0851035" w14:textId="77777777" w:rsidR="00650C99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✓ 2: Domov → Zastávka → Bazén (2 kroky) nebo Domov → Pošta → Park → Bazén (3 kroky).</w:t>
            </w:r>
          </w:p>
          <w:p w14:paraId="6BCB9F36" w14:textId="77777777" w:rsidR="00650C99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✓ 3: </w:t>
            </w:r>
            <w:r>
              <w:rPr>
                <w:b/>
                <w:bCs/>
                <w:sz w:val="19"/>
                <w:szCs w:val="19"/>
              </w:rPr>
              <w:t>Zastávka</w:t>
            </w:r>
            <w:r>
              <w:rPr>
                <w:sz w:val="19"/>
                <w:szCs w:val="19"/>
              </w:rPr>
              <w:t xml:space="preserve">. 4: </w:t>
            </w:r>
            <w:r>
              <w:rPr>
                <w:b/>
                <w:bCs/>
                <w:sz w:val="19"/>
                <w:szCs w:val="19"/>
              </w:rPr>
              <w:t>Pošta, Zastávka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A3ACAC8" w14:textId="77777777" w:rsidR="004505AC" w:rsidRDefault="004505AC"/>
    <w:sectPr w:rsidR="004505AC">
      <w:headerReference w:type="default" r:id="rId18"/>
      <w:footerReference w:type="default" r:id="rId19"/>
      <w:pgSz w:w="11906" w:h="16838"/>
      <w:pgMar w:top="1000" w:right="1020" w:bottom="900" w:left="1020" w:header="500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2AD4" w14:textId="77777777" w:rsidR="004505AC" w:rsidRDefault="004505AC">
      <w:pPr>
        <w:spacing w:after="0"/>
      </w:pPr>
      <w:r>
        <w:separator/>
      </w:r>
    </w:p>
  </w:endnote>
  <w:endnote w:type="continuationSeparator" w:id="0">
    <w:p w14:paraId="17BDDDD1" w14:textId="77777777" w:rsidR="004505AC" w:rsidRDefault="004505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BAE15" w14:textId="7A0AE4C3" w:rsidR="00650C99" w:rsidRDefault="00000000" w:rsidP="00B630FB">
    <w:pPr>
      <w:tabs>
        <w:tab w:val="left" w:pos="9639"/>
      </w:tabs>
      <w:jc w:val="center"/>
    </w:pPr>
    <w:r>
      <w:rPr>
        <w:color w:val="8A99AD"/>
        <w:sz w:val="14"/>
        <w:szCs w:val="14"/>
      </w:rPr>
      <w:t>Najdi si svou cestu • CC BY-NC-SA 4.0 •</w:t>
    </w:r>
    <w:r w:rsidR="00B630FB">
      <w:rPr>
        <w:color w:val="8A99AD"/>
        <w:sz w:val="14"/>
        <w:szCs w:val="14"/>
      </w:rPr>
      <w:tab/>
    </w:r>
    <w:r>
      <w:rPr>
        <w:color w:val="8A99AD"/>
        <w:sz w:val="14"/>
        <w:szCs w:val="14"/>
      </w:rPr>
      <w:t xml:space="preserve"> </w:t>
    </w:r>
    <w:r>
      <w:rPr>
        <w:color w:val="8A99AD"/>
        <w:sz w:val="14"/>
        <w:szCs w:val="14"/>
      </w:rPr>
      <w:fldChar w:fldCharType="begin"/>
    </w:r>
    <w:r>
      <w:rPr>
        <w:color w:val="8A99AD"/>
        <w:sz w:val="14"/>
        <w:szCs w:val="14"/>
      </w:rPr>
      <w:instrText>PAGE</w:instrText>
    </w:r>
    <w:r>
      <w:rPr>
        <w:color w:val="8A99AD"/>
        <w:sz w:val="14"/>
        <w:szCs w:val="14"/>
      </w:rPr>
      <w:fldChar w:fldCharType="separate"/>
    </w:r>
    <w:r w:rsidR="00B630FB">
      <w:rPr>
        <w:noProof/>
        <w:color w:val="8A99AD"/>
        <w:sz w:val="14"/>
        <w:szCs w:val="14"/>
      </w:rPr>
      <w:t>1</w:t>
    </w:r>
    <w:r>
      <w:rPr>
        <w:color w:val="8A99A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0D6D1" w14:textId="77777777" w:rsidR="004505AC" w:rsidRDefault="004505AC">
      <w:pPr>
        <w:spacing w:after="0"/>
      </w:pPr>
      <w:r>
        <w:separator/>
      </w:r>
    </w:p>
  </w:footnote>
  <w:footnote w:type="continuationSeparator" w:id="0">
    <w:p w14:paraId="17D9ECB2" w14:textId="77777777" w:rsidR="004505AC" w:rsidRDefault="004505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70955" w14:textId="77777777" w:rsidR="00650C99" w:rsidRDefault="00000000">
    <w:pPr>
      <w:pBdr>
        <w:bottom w:val="single" w:sz="4" w:space="4" w:color="DCE6F2"/>
      </w:pBdr>
      <w:tabs>
        <w:tab w:val="right" w:pos="9866"/>
      </w:tabs>
      <w:spacing w:after="0"/>
    </w:pPr>
    <w:r>
      <w:rPr>
        <w:noProof/>
      </w:rPr>
      <w:drawing>
        <wp:inline distT="0" distB="0" distL="0" distR="0" wp14:anchorId="39A1ED49" wp14:editId="1418E250">
          <wp:extent cx="219075" cy="219075"/>
          <wp:effectExtent l="0" t="0" r="0" b="0"/>
          <wp:docPr id="118860572" name="Obrázek 1188605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506583"/>
        <w:sz w:val="15"/>
        <w:szCs w:val="15"/>
      </w:rPr>
      <w:tab/>
      <w:t>Najdi si svou cestu · listy · ZŠ speciální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547EB"/>
    <w:multiLevelType w:val="hybridMultilevel"/>
    <w:tmpl w:val="1AF6CDB4"/>
    <w:lvl w:ilvl="0" w:tplc="27462808">
      <w:start w:val="1"/>
      <w:numFmt w:val="bullet"/>
      <w:lvlText w:val="●"/>
      <w:lvlJc w:val="left"/>
      <w:pPr>
        <w:ind w:left="720" w:hanging="360"/>
      </w:pPr>
    </w:lvl>
    <w:lvl w:ilvl="1" w:tplc="34B4342E">
      <w:start w:val="1"/>
      <w:numFmt w:val="bullet"/>
      <w:lvlText w:val="○"/>
      <w:lvlJc w:val="left"/>
      <w:pPr>
        <w:ind w:left="1440" w:hanging="360"/>
      </w:pPr>
    </w:lvl>
    <w:lvl w:ilvl="2" w:tplc="123AB346">
      <w:start w:val="1"/>
      <w:numFmt w:val="bullet"/>
      <w:lvlText w:val="■"/>
      <w:lvlJc w:val="left"/>
      <w:pPr>
        <w:ind w:left="2160" w:hanging="360"/>
      </w:pPr>
    </w:lvl>
    <w:lvl w:ilvl="3" w:tplc="FFC257AE">
      <w:start w:val="1"/>
      <w:numFmt w:val="bullet"/>
      <w:lvlText w:val="●"/>
      <w:lvlJc w:val="left"/>
      <w:pPr>
        <w:ind w:left="2880" w:hanging="360"/>
      </w:pPr>
    </w:lvl>
    <w:lvl w:ilvl="4" w:tplc="1EBC6B0C">
      <w:start w:val="1"/>
      <w:numFmt w:val="bullet"/>
      <w:lvlText w:val="○"/>
      <w:lvlJc w:val="left"/>
      <w:pPr>
        <w:ind w:left="3600" w:hanging="360"/>
      </w:pPr>
    </w:lvl>
    <w:lvl w:ilvl="5" w:tplc="351CE7F0">
      <w:start w:val="1"/>
      <w:numFmt w:val="bullet"/>
      <w:lvlText w:val="■"/>
      <w:lvlJc w:val="left"/>
      <w:pPr>
        <w:ind w:left="4320" w:hanging="360"/>
      </w:pPr>
    </w:lvl>
    <w:lvl w:ilvl="6" w:tplc="62CCCA06">
      <w:start w:val="1"/>
      <w:numFmt w:val="bullet"/>
      <w:lvlText w:val="●"/>
      <w:lvlJc w:val="left"/>
      <w:pPr>
        <w:ind w:left="5040" w:hanging="360"/>
      </w:pPr>
    </w:lvl>
    <w:lvl w:ilvl="7" w:tplc="DB226392">
      <w:start w:val="1"/>
      <w:numFmt w:val="bullet"/>
      <w:lvlText w:val="●"/>
      <w:lvlJc w:val="left"/>
      <w:pPr>
        <w:ind w:left="5760" w:hanging="360"/>
      </w:pPr>
    </w:lvl>
    <w:lvl w:ilvl="8" w:tplc="5C1E56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14F5DA8"/>
    <w:multiLevelType w:val="hybridMultilevel"/>
    <w:tmpl w:val="A426F3BA"/>
    <w:lvl w:ilvl="0" w:tplc="D422D5A8">
      <w:start w:val="1"/>
      <w:numFmt w:val="bullet"/>
      <w:lvlText w:val="•"/>
      <w:lvlJc w:val="left"/>
      <w:pPr>
        <w:ind w:left="400" w:hanging="260"/>
      </w:pPr>
    </w:lvl>
    <w:lvl w:ilvl="1" w:tplc="0E565BB4">
      <w:numFmt w:val="decimal"/>
      <w:lvlText w:val=""/>
      <w:lvlJc w:val="left"/>
    </w:lvl>
    <w:lvl w:ilvl="2" w:tplc="7708D510">
      <w:numFmt w:val="decimal"/>
      <w:lvlText w:val=""/>
      <w:lvlJc w:val="left"/>
    </w:lvl>
    <w:lvl w:ilvl="3" w:tplc="782211E8">
      <w:numFmt w:val="decimal"/>
      <w:lvlText w:val=""/>
      <w:lvlJc w:val="left"/>
    </w:lvl>
    <w:lvl w:ilvl="4" w:tplc="2FFE7A9A">
      <w:numFmt w:val="decimal"/>
      <w:lvlText w:val=""/>
      <w:lvlJc w:val="left"/>
    </w:lvl>
    <w:lvl w:ilvl="5" w:tplc="0ACA2DDE">
      <w:numFmt w:val="decimal"/>
      <w:lvlText w:val=""/>
      <w:lvlJc w:val="left"/>
    </w:lvl>
    <w:lvl w:ilvl="6" w:tplc="0484A05C">
      <w:numFmt w:val="decimal"/>
      <w:lvlText w:val=""/>
      <w:lvlJc w:val="left"/>
    </w:lvl>
    <w:lvl w:ilvl="7" w:tplc="6ECC1300">
      <w:numFmt w:val="decimal"/>
      <w:lvlText w:val=""/>
      <w:lvlJc w:val="left"/>
    </w:lvl>
    <w:lvl w:ilvl="8" w:tplc="697EA000">
      <w:numFmt w:val="decimal"/>
      <w:lvlText w:val=""/>
      <w:lvlJc w:val="left"/>
    </w:lvl>
  </w:abstractNum>
  <w:num w:numId="1" w16cid:durableId="1508212187">
    <w:abstractNumId w:val="0"/>
    <w:lvlOverride w:ilvl="0">
      <w:startOverride w:val="1"/>
    </w:lvlOverride>
  </w:num>
  <w:num w:numId="2" w16cid:durableId="194841788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C99"/>
    <w:rsid w:val="002619DB"/>
    <w:rsid w:val="004505AC"/>
    <w:rsid w:val="00650C99"/>
    <w:rsid w:val="00B6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29A4"/>
  <w15:docId w15:val="{501016E4-08E7-474A-9905-25D84052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cs-CZ" w:eastAsia="cs-CZ" w:bidi="ar-SA"/>
      </w:rPr>
    </w:rPrDefault>
    <w:pPrDefault>
      <w:pPr>
        <w:spacing w:after="9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b/>
      <w:bCs/>
      <w:sz w:val="30"/>
      <w:szCs w:val="30"/>
    </w:rPr>
  </w:style>
  <w:style w:type="paragraph" w:styleId="Nadpis2">
    <w:name w:val="heading 2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Nadpis3">
    <w:name w:val="heading 3"/>
    <w:uiPriority w:val="9"/>
    <w:unhideWhenUsed/>
    <w:qFormat/>
    <w:pPr>
      <w:outlineLvl w:val="2"/>
    </w:pPr>
    <w:rPr>
      <w:b/>
      <w:bCs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after="0"/>
    </w:p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after="0"/>
    </w:p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630FB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630FB"/>
  </w:style>
  <w:style w:type="paragraph" w:styleId="Zpat">
    <w:name w:val="footer"/>
    <w:basedOn w:val="Normln"/>
    <w:link w:val="ZpatChar"/>
    <w:uiPriority w:val="99"/>
    <w:unhideWhenUsed/>
    <w:rsid w:val="00B630FB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6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753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listy a ověření – ZŠ speciální</dc:title>
  <dc:creator>Roman Chocholáček</dc:creator>
  <cp:lastModifiedBy>Roman Chocholacek</cp:lastModifiedBy>
  <cp:revision>2</cp:revision>
  <dcterms:created xsi:type="dcterms:W3CDTF">2026-10-24T08:43:00Z</dcterms:created>
  <dcterms:modified xsi:type="dcterms:W3CDTF">2026-10-25T09:12:00Z</dcterms:modified>
</cp:coreProperties>
</file>