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D54C6" w14:textId="77777777" w:rsidR="00686EB6" w:rsidRPr="008830D5" w:rsidRDefault="00000000">
      <w:pPr>
        <w:spacing w:after="120"/>
        <w:jc w:val="center"/>
      </w:pPr>
      <w:r>
        <w:rPr>
          <w:noProof/>
        </w:rPr>
        <w:drawing>
          <wp:inline distT="0" distB="0" distL="0" distR="0" wp14:anchorId="78BB9B18" wp14:editId="5039D50A">
            <wp:extent cx="3238500" cy="1076325"/>
            <wp:effectExtent l="0" t="0" r="0" b="0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6" w:type="dxa"/>
        <w:tblLayout w:type="fixed"/>
        <w:tblCellMar>
          <w:top w:w="200" w:type="dxa"/>
          <w:left w:w="220" w:type="dxa"/>
          <w:bottom w:w="200" w:type="dxa"/>
          <w:right w:w="220" w:type="dxa"/>
        </w:tblCellMar>
        <w:tblLook w:val="04A0" w:firstRow="1" w:lastRow="0" w:firstColumn="1" w:lastColumn="0" w:noHBand="0" w:noVBand="1"/>
      </w:tblPr>
      <w:tblGrid>
        <w:gridCol w:w="9866"/>
      </w:tblGrid>
      <w:tr w:rsidR="00686EB6" w:rsidRPr="008830D5" w14:paraId="3DE4CD3E" w14:textId="77777777" w:rsidTr="008830D5">
        <w:tc>
          <w:tcPr>
            <w:tcW w:w="9866" w:type="dxa"/>
            <w:shd w:val="clear" w:color="auto" w:fill="B07500"/>
          </w:tcPr>
          <w:p w14:paraId="548A24AB" w14:textId="77777777" w:rsidR="00686EB6" w:rsidRPr="008830D5" w:rsidRDefault="00000000">
            <w:pPr>
              <w:spacing w:after="40" w:line="276" w:lineRule="exact"/>
            </w:pPr>
            <w:r>
              <w:rPr>
                <w:b/>
                <w:bCs/>
                <w:caps/>
                <w:color w:val="FFFFFF"/>
                <w:sz w:val="15"/>
                <w:szCs w:val="15"/>
              </w:rPr>
              <w:t>Průvodce pro učitele</w:t>
            </w:r>
          </w:p>
          <w:p w14:paraId="52AD8DCF" w14:textId="77777777" w:rsidR="00686EB6" w:rsidRPr="008830D5" w:rsidRDefault="00000000" w:rsidP="008830D5">
            <w:pPr>
              <w:pStyle w:val="Nadpis1"/>
              <w:spacing w:before="0" w:after="50"/>
              <w:ind w:left="142" w:hanging="142"/>
            </w:pPr>
            <w:r>
              <w:rPr>
                <w:color w:val="FFFFFF"/>
                <w:sz w:val="36"/>
                <w:szCs w:val="36"/>
              </w:rPr>
              <w:t>ZŠ – 1. stupeň (i žáci s MDÚ)</w:t>
            </w:r>
          </w:p>
          <w:p w14:paraId="6726284C" w14:textId="7C542175" w:rsidR="00686EB6" w:rsidRPr="008830D5" w:rsidRDefault="00000000">
            <w:pPr>
              <w:spacing w:after="0" w:line="276" w:lineRule="exact"/>
            </w:pPr>
            <w:r>
              <w:rPr>
                <w:color w:val="FFFFFF"/>
                <w:sz w:val="19"/>
                <w:szCs w:val="19"/>
              </w:rPr>
              <w:t xml:space="preserve">Plán dvou hodin, karty aktivit a vše, co potřebujete k přípravě. Platí i pro žáky s minimální doporučenou úrovní </w:t>
              <w:br/>
              <w:t>na 1. stupni.</w:t>
            </w:r>
          </w:p>
        </w:tc>
      </w:tr>
    </w:tbl>
    <w:p w14:paraId="0DA29101" w14:textId="77777777" w:rsidR="00686EB6" w:rsidRPr="008830D5" w:rsidRDefault="00686EB6">
      <w:pPr>
        <w:spacing w:after="120" w:line="120" w:lineRule="exact"/>
      </w:pPr>
    </w:p>
    <w:tbl>
      <w:tblPr>
        <w:tblW w:w="9866" w:type="dxa"/>
        <w:tblLayout w:type="fixed"/>
        <w:tblCellMar>
          <w:top w:w="90" w:type="dxa"/>
          <w:left w:w="0" w:type="dxa"/>
          <w:bottom w:w="90" w:type="dxa"/>
          <w:right w:w="0" w:type="dxa"/>
        </w:tblCellMar>
        <w:tblLook w:val="04A0" w:firstRow="1" w:lastRow="0" w:firstColumn="1" w:lastColumn="0" w:noHBand="0" w:noVBand="1"/>
      </w:tblPr>
      <w:tblGrid>
        <w:gridCol w:w="109"/>
        <w:gridCol w:w="9757"/>
      </w:tblGrid>
      <w:tr w:rsidR="00686EB6" w:rsidRPr="008830D5" w14:paraId="14C244F7" w14:textId="77777777">
        <w:tc>
          <w:tcPr>
            <w:tcW w:w="109" w:type="dxa"/>
            <w:shd w:val="clear" w:color="auto" w:fill="B07500"/>
          </w:tcPr>
          <w:p w14:paraId="30A17FCC" w14:textId="77777777" w:rsidR="00686EB6" w:rsidRPr="008830D5" w:rsidRDefault="00686EB6">
            <w:pPr>
              <w:spacing w:line="276" w:lineRule="exact"/>
            </w:pPr>
          </w:p>
        </w:tc>
        <w:tc>
          <w:tcPr>
            <w:tcW w:w="9756" w:type="dxa"/>
            <w:shd w:val="clear" w:color="auto" w:fill="FDF5E3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3EB083EF" w14:textId="77777777" w:rsidR="00686EB6" w:rsidRPr="008830D5" w:rsidRDefault="00000000">
            <w:pPr>
              <w:spacing w:after="0" w:line="276" w:lineRule="exact"/>
            </w:pPr>
            <w:r>
              <w:rPr>
                <w:b/>
                <w:bCs/>
                <w:sz w:val="19"/>
                <w:szCs w:val="19"/>
              </w:rPr>
              <w:t>Stačí přečíst první dvě strany.</w:t>
            </w:r>
            <w:r>
              <w:rPr>
                <w:sz w:val="19"/>
                <w:szCs w:val="19"/>
              </w:rPr>
              <w:t xml:space="preserve"> Zbytek průvodce je příručka: plán hodin a krátké karty aktivit, ke kterým se vrátíte, až je budete potřebovat. Listy, ověření a klíč řešení jsou v samostatném souboru ke kopírování, ovládání apletu v Krátkém návodu k apletu. Informatické vzdělání nepotřebujete.</w:t>
            </w:r>
          </w:p>
        </w:tc>
      </w:tr>
    </w:tbl>
    <w:p w14:paraId="7BDC62BC" w14:textId="5F3C87FB" w:rsidR="00686EB6" w:rsidRPr="008830D5" w:rsidRDefault="00000000" w:rsidP="00E131FA">
      <w:pPr>
        <w:pStyle w:val="Nadpis3"/>
        <w:tabs>
          <w:tab w:val="left" w:pos="3120"/>
        </w:tabs>
        <w:spacing w:before="140" w:after="80"/>
      </w:pPr>
      <w:r>
        <w:t>O co jde</w:t>
      </w:r>
    </w:p>
    <w:p w14:paraId="50C4D08A" w14:textId="77777777" w:rsidR="00686EB6" w:rsidRPr="008830D5" w:rsidRDefault="00000000">
      <w:pPr>
        <w:spacing w:line="276" w:lineRule="exact"/>
      </w:pPr>
      <w:r>
        <w:rPr>
          <w:sz w:val="19"/>
          <w:szCs w:val="19"/>
        </w:rPr>
        <w:t>Žáci v apletu procházejí jednoduchou síť míst – domov, obchod, park – a hledají cestu do cíle. Pak z plánku vyčítají, kam se dá dojít, kreslí plánek podle textu a píšou návod cesty. Učí se tak, co je model a jak z něj vyčíst i to, co na obrázku napsané není.</w:t>
      </w:r>
    </w:p>
    <w:p w14:paraId="29811CEB" w14:textId="77777777" w:rsidR="00686EB6" w:rsidRPr="008830D5" w:rsidRDefault="00000000">
      <w:pPr>
        <w:pStyle w:val="Nadpis3"/>
        <w:spacing w:before="160" w:after="80"/>
      </w:pPr>
      <w:r>
        <w:t>Co se žáci mohou naučit</w:t>
      </w:r>
    </w:p>
    <w:p w14:paraId="593F3498" w14:textId="77777777" w:rsidR="00686EB6" w:rsidRPr="008830D5" w:rsidRDefault="00000000">
      <w:pPr>
        <w:pStyle w:val="Odstavecseseznamem"/>
        <w:numPr>
          <w:ilvl w:val="0"/>
          <w:numId w:val="3"/>
        </w:numPr>
        <w:spacing w:after="50" w:line="276" w:lineRule="exact"/>
        <w:rPr>
          <w:lang w:val="cs-CZ"/>
        </w:rPr>
      </w:pPr>
      <w:r>
        <w:rPr>
          <w:sz w:val="19"/>
          <w:szCs w:val="19"/>
          <w:lang w:val="cs-CZ"/>
        </w:rPr>
        <w:t>vyčíst z plánku sousední místa a najít všechny cesty do cíle</w:t>
      </w:r>
    </w:p>
    <w:p w14:paraId="68D18129" w14:textId="77777777" w:rsidR="00686EB6" w:rsidRPr="008830D5" w:rsidRDefault="00000000">
      <w:pPr>
        <w:pStyle w:val="Odstavecseseznamem"/>
        <w:numPr>
          <w:ilvl w:val="0"/>
          <w:numId w:val="1"/>
        </w:numPr>
        <w:spacing w:after="50" w:line="276" w:lineRule="exact"/>
        <w:rPr>
          <w:lang w:val="cs-CZ"/>
        </w:rPr>
      </w:pPr>
      <w:r>
        <w:rPr>
          <w:sz w:val="19"/>
          <w:szCs w:val="19"/>
          <w:lang w:val="cs-CZ"/>
        </w:rPr>
        <w:t>poznat, že vzdálenost na obrázku nic neznamená – rozhodují spojení</w:t>
      </w:r>
    </w:p>
    <w:p w14:paraId="4854E8D9" w14:textId="77777777" w:rsidR="00686EB6" w:rsidRPr="008830D5" w:rsidRDefault="00000000">
      <w:pPr>
        <w:pStyle w:val="Odstavecseseznamem"/>
        <w:numPr>
          <w:ilvl w:val="0"/>
          <w:numId w:val="1"/>
        </w:numPr>
        <w:spacing w:after="50" w:line="276" w:lineRule="exact"/>
        <w:rPr>
          <w:lang w:val="cs-CZ"/>
        </w:rPr>
      </w:pPr>
      <w:r>
        <w:rPr>
          <w:sz w:val="19"/>
          <w:szCs w:val="19"/>
          <w:lang w:val="cs-CZ"/>
        </w:rPr>
        <w:t>nakreslit plánek podle textu, najít chybu v cizím plánku a napsat návod cesty</w:t>
      </w:r>
    </w:p>
    <w:p w14:paraId="7C759655" w14:textId="77777777" w:rsidR="00686EB6" w:rsidRPr="008830D5" w:rsidRDefault="00000000">
      <w:pPr>
        <w:pStyle w:val="Nadpis3"/>
        <w:spacing w:before="160" w:after="80"/>
      </w:pPr>
      <w:r>
        <w:t>Kolik času a co potřebujete</w:t>
      </w: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2400"/>
        <w:gridCol w:w="7466"/>
      </w:tblGrid>
      <w:tr w:rsidR="00686EB6" w:rsidRPr="008830D5" w14:paraId="4F7790C1" w14:textId="77777777">
        <w:trPr>
          <w:cantSplit/>
        </w:trPr>
        <w:tc>
          <w:tcPr>
            <w:tcW w:w="24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DF5E3"/>
          </w:tcPr>
          <w:p w14:paraId="46154259" w14:textId="77777777" w:rsidR="00686EB6" w:rsidRPr="008830D5" w:rsidRDefault="00000000">
            <w:pPr>
              <w:spacing w:after="20" w:line="276" w:lineRule="exact"/>
            </w:pPr>
            <w:r>
              <w:rPr>
                <w:b/>
                <w:bCs/>
                <w:sz w:val="18"/>
                <w:szCs w:val="18"/>
              </w:rPr>
              <w:t>Čas</w:t>
            </w:r>
          </w:p>
        </w:tc>
        <w:tc>
          <w:tcPr>
            <w:tcW w:w="74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89F39C2" w14:textId="77777777" w:rsidR="00686EB6" w:rsidRPr="008830D5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2 vyučovací hodiny + 30 minut na ověření; žáci s MDÚ 1 hodinu + 20 minut</w:t>
            </w:r>
          </w:p>
        </w:tc>
      </w:tr>
      <w:tr w:rsidR="00686EB6" w:rsidRPr="008830D5" w14:paraId="426C6D5F" w14:textId="77777777">
        <w:trPr>
          <w:cantSplit/>
        </w:trPr>
        <w:tc>
          <w:tcPr>
            <w:tcW w:w="24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DF5E3"/>
          </w:tcPr>
          <w:p w14:paraId="38F92EAE" w14:textId="77777777" w:rsidR="00686EB6" w:rsidRPr="008830D5" w:rsidRDefault="00000000">
            <w:pPr>
              <w:spacing w:after="20" w:line="276" w:lineRule="exact"/>
            </w:pPr>
            <w:r>
              <w:rPr>
                <w:b/>
                <w:bCs/>
                <w:sz w:val="18"/>
                <w:szCs w:val="18"/>
              </w:rPr>
              <w:t>Technika</w:t>
            </w:r>
          </w:p>
        </w:tc>
        <w:tc>
          <w:tcPr>
            <w:tcW w:w="74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A8098A2" w14:textId="77777777" w:rsidR="00686EB6" w:rsidRPr="008830D5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počítač nebo tablet s prohlížečem pro žáka nebo dvojici</w:t>
            </w:r>
          </w:p>
        </w:tc>
      </w:tr>
      <w:tr w:rsidR="00686EB6" w:rsidRPr="008830D5" w14:paraId="3BBEB705" w14:textId="77777777">
        <w:trPr>
          <w:cantSplit/>
        </w:trPr>
        <w:tc>
          <w:tcPr>
            <w:tcW w:w="24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DF5E3"/>
          </w:tcPr>
          <w:p w14:paraId="54ACAC47" w14:textId="77777777" w:rsidR="00686EB6" w:rsidRPr="008830D5" w:rsidRDefault="00000000">
            <w:pPr>
              <w:spacing w:after="20" w:line="276" w:lineRule="exact"/>
            </w:pPr>
            <w:r>
              <w:rPr>
                <w:b/>
                <w:bCs/>
                <w:sz w:val="18"/>
                <w:szCs w:val="18"/>
              </w:rPr>
              <w:t>Profil v apletu</w:t>
            </w:r>
          </w:p>
        </w:tc>
        <w:tc>
          <w:tcPr>
            <w:tcW w:w="74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F5A06AA" w14:textId="77777777" w:rsidR="00686EB6" w:rsidRPr="008830D5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„ZŠ – 1. stupeň“; pro žáky s podpůrnými opatřeními „Minimální doporučená úroveň – 1. stupeň“</w:t>
            </w:r>
          </w:p>
        </w:tc>
      </w:tr>
      <w:tr w:rsidR="00686EB6" w:rsidRPr="008830D5" w14:paraId="02CBAC2A" w14:textId="77777777">
        <w:trPr>
          <w:cantSplit/>
        </w:trPr>
        <w:tc>
          <w:tcPr>
            <w:tcW w:w="24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DF5E3"/>
          </w:tcPr>
          <w:p w14:paraId="1E80200C" w14:textId="77777777" w:rsidR="00686EB6" w:rsidRPr="008830D5" w:rsidRDefault="00000000">
            <w:pPr>
              <w:spacing w:after="20" w:line="276" w:lineRule="exact"/>
            </w:pPr>
            <w:r>
              <w:rPr>
                <w:b/>
                <w:bCs/>
                <w:sz w:val="18"/>
                <w:szCs w:val="18"/>
              </w:rPr>
              <w:t>Listy</w:t>
            </w:r>
          </w:p>
        </w:tc>
        <w:tc>
          <w:tcPr>
            <w:tcW w:w="74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45A2F0C" w14:textId="1A5B723B" w:rsidR="00686EB6" w:rsidRPr="008830D5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3A, 3B, ověření 3; pro žáky s MDÚ list 2A a ověření 2</w:t>
            </w:r>
          </w:p>
        </w:tc>
      </w:tr>
    </w:tbl>
    <w:p w14:paraId="5A9881B3" w14:textId="77777777" w:rsidR="00686EB6" w:rsidRPr="008830D5" w:rsidRDefault="00000000">
      <w:pPr>
        <w:pStyle w:val="Nadpis3"/>
        <w:spacing w:before="160" w:after="80"/>
      </w:pPr>
      <w:r>
        <w:t>Tři zásady, které stačí znát</w:t>
      </w:r>
    </w:p>
    <w:p w14:paraId="27B4A3F2" w14:textId="77777777" w:rsidR="00686EB6" w:rsidRPr="008830D5" w:rsidRDefault="00000000">
      <w:pPr>
        <w:pStyle w:val="Odstavecseseznamem"/>
        <w:numPr>
          <w:ilvl w:val="0"/>
          <w:numId w:val="1"/>
        </w:numPr>
        <w:spacing w:after="50" w:line="276" w:lineRule="exact"/>
        <w:rPr>
          <w:lang w:val="cs-CZ"/>
        </w:rPr>
      </w:pPr>
      <w:r>
        <w:rPr>
          <w:b/>
          <w:bCs/>
          <w:sz w:val="19"/>
          <w:szCs w:val="19"/>
          <w:lang w:val="cs-CZ"/>
        </w:rPr>
        <w:t>Nejdřív zkouší žák, pak teprve vysvětlujete.</w:t>
      </w:r>
      <w:r>
        <w:rPr>
          <w:sz w:val="19"/>
          <w:szCs w:val="19"/>
          <w:lang w:val="cs-CZ"/>
        </w:rPr>
        <w:t xml:space="preserve"> Neradíte postup, ptáte se: „Jak víš, kde už jsi byl?“ „Podle čeho je ta cesta nejlepší?“</w:t>
      </w:r>
    </w:p>
    <w:p w14:paraId="58024551" w14:textId="77777777" w:rsidR="00686EB6" w:rsidRPr="008830D5" w:rsidRDefault="00000000">
      <w:pPr>
        <w:pStyle w:val="Odstavecseseznamem"/>
        <w:numPr>
          <w:ilvl w:val="0"/>
          <w:numId w:val="1"/>
        </w:numPr>
        <w:spacing w:after="50" w:line="276" w:lineRule="exact"/>
        <w:rPr>
          <w:lang w:val="cs-CZ"/>
        </w:rPr>
      </w:pPr>
      <w:r>
        <w:rPr>
          <w:b/>
          <w:bCs/>
          <w:sz w:val="19"/>
          <w:szCs w:val="19"/>
          <w:lang w:val="cs-CZ"/>
        </w:rPr>
        <w:t>Obrázek sítě není mapa.</w:t>
      </w:r>
      <w:r>
        <w:rPr>
          <w:sz w:val="19"/>
          <w:szCs w:val="19"/>
          <w:lang w:val="cs-CZ"/>
        </w:rPr>
        <w:t xml:space="preserve"> Když žák řekne „je to blízko, protože je to na obrázku vedle“, je to příležitost k rozhovoru, ne chyba k opravě.</w:t>
      </w:r>
    </w:p>
    <w:p w14:paraId="6A2A1C6D" w14:textId="77777777" w:rsidR="00686EB6" w:rsidRPr="008830D5" w:rsidRDefault="00000000">
      <w:pPr>
        <w:pStyle w:val="Odstavecseseznamem"/>
        <w:numPr>
          <w:ilvl w:val="0"/>
          <w:numId w:val="1"/>
        </w:numPr>
        <w:spacing w:after="50" w:line="276" w:lineRule="exact"/>
        <w:rPr>
          <w:lang w:val="cs-CZ"/>
        </w:rPr>
      </w:pPr>
      <w:r>
        <w:rPr>
          <w:b/>
          <w:bCs/>
          <w:sz w:val="19"/>
          <w:szCs w:val="19"/>
          <w:lang w:val="cs-CZ"/>
        </w:rPr>
        <w:t>Rychlost se nehodnotí.</w:t>
      </w:r>
      <w:r>
        <w:rPr>
          <w:sz w:val="19"/>
          <w:szCs w:val="19"/>
          <w:lang w:val="cs-CZ"/>
        </w:rPr>
        <w:t xml:space="preserve"> Pomalejší, ale promyšlený postup je lepší než rychlé klikání.</w:t>
      </w:r>
      <w:r>
        <w:rPr>
          <w:lang w:val="cs-CZ"/>
        </w:rPr>
        <w:br w:type="page"/>
      </w:r>
    </w:p>
    <w:p w14:paraId="6C915FEE" w14:textId="77777777" w:rsidR="00686EB6" w:rsidRPr="008830D5" w:rsidRDefault="00686EB6">
      <w:pPr>
        <w:spacing w:after="0" w:line="100" w:lineRule="exact"/>
      </w:pPr>
    </w:p>
    <w:p w14:paraId="201A219A" w14:textId="77777777" w:rsidR="00686EB6" w:rsidRPr="008830D5" w:rsidRDefault="00000000">
      <w:pPr>
        <w:pStyle w:val="Nadpis3"/>
        <w:spacing w:before="0" w:after="80"/>
      </w:pPr>
      <w:r>
        <w:t>Slovníček – víc slov nepotřebujete</w:t>
      </w: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2400"/>
        <w:gridCol w:w="7466"/>
      </w:tblGrid>
      <w:tr w:rsidR="00686EB6" w:rsidRPr="008830D5" w14:paraId="4F09530E" w14:textId="77777777">
        <w:trPr>
          <w:tblHeader/>
        </w:trPr>
        <w:tc>
          <w:tcPr>
            <w:tcW w:w="24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B07500"/>
          </w:tcPr>
          <w:p w14:paraId="2587D967" w14:textId="77777777" w:rsidR="00686EB6" w:rsidRPr="008830D5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8"/>
                <w:szCs w:val="18"/>
              </w:rPr>
              <w:t>Slovo</w:t>
            </w:r>
          </w:p>
        </w:tc>
        <w:tc>
          <w:tcPr>
            <w:tcW w:w="74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B07500"/>
          </w:tcPr>
          <w:p w14:paraId="67AC10B1" w14:textId="77777777" w:rsidR="00686EB6" w:rsidRPr="008830D5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8"/>
                <w:szCs w:val="18"/>
              </w:rPr>
              <w:t>Co znamená</w:t>
            </w:r>
          </w:p>
        </w:tc>
      </w:tr>
      <w:tr w:rsidR="00686EB6" w:rsidRPr="008830D5" w14:paraId="6D8D4ACA" w14:textId="77777777">
        <w:trPr>
          <w:cantSplit/>
        </w:trPr>
        <w:tc>
          <w:tcPr>
            <w:tcW w:w="24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3C42A7C" w14:textId="77777777" w:rsidR="00686EB6" w:rsidRPr="008830D5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síť (graf)</w:t>
            </w:r>
          </w:p>
        </w:tc>
        <w:tc>
          <w:tcPr>
            <w:tcW w:w="74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79EAE31" w14:textId="77777777" w:rsidR="00686EB6" w:rsidRPr="008830D5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Místa a spojení mezi nimi. Nezáleží na tom, jak je síť nakreslená – jen na tom, co je s čím spojeno.</w:t>
            </w:r>
          </w:p>
        </w:tc>
      </w:tr>
      <w:tr w:rsidR="00686EB6" w:rsidRPr="008830D5" w14:paraId="1952A39D" w14:textId="77777777">
        <w:trPr>
          <w:cantSplit/>
        </w:trPr>
        <w:tc>
          <w:tcPr>
            <w:tcW w:w="24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07B220A" w14:textId="77777777" w:rsidR="00686EB6" w:rsidRPr="008830D5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místo (vrchol)</w:t>
            </w:r>
          </w:p>
        </w:tc>
        <w:tc>
          <w:tcPr>
            <w:tcW w:w="74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ED5C0CE" w14:textId="77777777" w:rsidR="00686EB6" w:rsidRPr="008830D5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Kroužek nebo obrázek v síti, např. Škola.</w:t>
            </w:r>
          </w:p>
        </w:tc>
      </w:tr>
      <w:tr w:rsidR="00686EB6" w:rsidRPr="008830D5" w14:paraId="3777432A" w14:textId="77777777">
        <w:trPr>
          <w:cantSplit/>
        </w:trPr>
        <w:tc>
          <w:tcPr>
            <w:tcW w:w="24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25B6C6B" w14:textId="77777777" w:rsidR="00686EB6" w:rsidRPr="008830D5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spojení (hrana)</w:t>
            </w:r>
          </w:p>
        </w:tc>
        <w:tc>
          <w:tcPr>
            <w:tcW w:w="74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85B090E" w14:textId="77777777" w:rsidR="00686EB6" w:rsidRPr="008830D5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Čára mezi dvěma místy – kudy se dá jít jedním krokem.</w:t>
            </w:r>
          </w:p>
        </w:tc>
      </w:tr>
      <w:tr w:rsidR="00686EB6" w:rsidRPr="008830D5" w14:paraId="324079B8" w14:textId="77777777">
        <w:trPr>
          <w:cantSplit/>
        </w:trPr>
        <w:tc>
          <w:tcPr>
            <w:tcW w:w="24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5587D5E" w14:textId="77777777" w:rsidR="00686EB6" w:rsidRPr="008830D5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Sousedé</w:t>
            </w:r>
          </w:p>
        </w:tc>
        <w:tc>
          <w:tcPr>
            <w:tcW w:w="74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ECE7A8E" w14:textId="77777777" w:rsidR="00686EB6" w:rsidRPr="008830D5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Místa, kam se z daného místa dostanu jedním krokem.</w:t>
            </w:r>
          </w:p>
        </w:tc>
      </w:tr>
      <w:tr w:rsidR="00686EB6" w:rsidRPr="008830D5" w14:paraId="7F7DF5D5" w14:textId="77777777">
        <w:trPr>
          <w:cantSplit/>
        </w:trPr>
        <w:tc>
          <w:tcPr>
            <w:tcW w:w="24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E8A6367" w14:textId="77777777" w:rsidR="00686EB6" w:rsidRPr="008830D5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„nejkratší“ cesta</w:t>
            </w:r>
          </w:p>
        </w:tc>
        <w:tc>
          <w:tcPr>
            <w:tcW w:w="74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E146545" w14:textId="77777777" w:rsidR="00686EB6" w:rsidRPr="008830D5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Na 1. stupni = cesta s nejméně kroky. Ceny spojení zatím nepoužíváme.</w:t>
            </w:r>
          </w:p>
        </w:tc>
      </w:tr>
    </w:tbl>
    <w:p w14:paraId="1E4CF08E" w14:textId="77777777" w:rsidR="00686EB6" w:rsidRPr="008830D5" w:rsidRDefault="00000000">
      <w:pPr>
        <w:spacing w:before="60" w:line="276" w:lineRule="exact"/>
      </w:pPr>
      <w:r>
        <w:rPr>
          <w:color w:val="506583"/>
          <w:sz w:val="17"/>
          <w:szCs w:val="17"/>
        </w:rPr>
        <w:t>Se žáky používejte jen běžná slova: místo, cesta, spojení, plánek. Aplet je podle profilu nastaví sám.</w:t>
      </w:r>
    </w:p>
    <w:p w14:paraId="08B53AF3" w14:textId="77777777" w:rsidR="00686EB6" w:rsidRPr="008830D5" w:rsidRDefault="00000000">
      <w:pPr>
        <w:pStyle w:val="Nadpis3"/>
        <w:spacing w:before="160" w:after="80"/>
      </w:pPr>
      <w:r>
        <w:t>Jak aplet ovládat</w:t>
      </w:r>
    </w:p>
    <w:tbl>
      <w:tblPr>
        <w:tblW w:w="9866" w:type="dxa"/>
        <w:tblLayout w:type="fixed"/>
        <w:tblCellMar>
          <w:top w:w="90" w:type="dxa"/>
          <w:left w:w="0" w:type="dxa"/>
          <w:bottom w:w="90" w:type="dxa"/>
          <w:right w:w="0" w:type="dxa"/>
        </w:tblCellMar>
        <w:tblLook w:val="04A0" w:firstRow="1" w:lastRow="0" w:firstColumn="1" w:lastColumn="0" w:noHBand="0" w:noVBand="1"/>
      </w:tblPr>
      <w:tblGrid>
        <w:gridCol w:w="109"/>
        <w:gridCol w:w="9757"/>
      </w:tblGrid>
      <w:tr w:rsidR="00686EB6" w:rsidRPr="008830D5" w14:paraId="04BDFDE7" w14:textId="77777777">
        <w:tc>
          <w:tcPr>
            <w:tcW w:w="109" w:type="dxa"/>
            <w:shd w:val="clear" w:color="auto" w:fill="B07500"/>
          </w:tcPr>
          <w:p w14:paraId="2BA33B12" w14:textId="77777777" w:rsidR="00686EB6" w:rsidRPr="008830D5" w:rsidRDefault="00686EB6">
            <w:pPr>
              <w:spacing w:line="276" w:lineRule="exact"/>
            </w:pPr>
          </w:p>
        </w:tc>
        <w:tc>
          <w:tcPr>
            <w:tcW w:w="9756" w:type="dxa"/>
            <w:shd w:val="clear" w:color="auto" w:fill="FDF5E3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301DDD42" w14:textId="77777777" w:rsidR="00686EB6" w:rsidRPr="008830D5" w:rsidRDefault="00000000">
            <w:pPr>
              <w:spacing w:after="0" w:line="276" w:lineRule="exact"/>
            </w:pPr>
            <w:r>
              <w:rPr>
                <w:b/>
                <w:bCs/>
                <w:sz w:val="19"/>
                <w:szCs w:val="19"/>
              </w:rPr>
              <w:t>Krátký návod k apletu</w:t>
            </w:r>
            <w:r>
              <w:rPr>
                <w:sz w:val="19"/>
                <w:szCs w:val="19"/>
              </w:rPr>
              <w:t xml:space="preserve"> (společný pro všechny školy, tři strany) popisuje zadání aktivity v pěti krocích, co žák v apletu uvidí, odevzdání a přehled třídy. Pro tuto úroveň v editoru zvolte profil „ZŠ – 1. stupeň“, pro žáky s MDÚ „Minimální doporučená úroveň – 1. stupeň“.</w:t>
            </w:r>
          </w:p>
        </w:tc>
      </w:tr>
    </w:tbl>
    <w:p w14:paraId="07C240FE" w14:textId="77777777" w:rsidR="00686EB6" w:rsidRPr="008830D5" w:rsidRDefault="00686EB6">
      <w:pPr>
        <w:spacing w:after="60" w:line="120" w:lineRule="exact"/>
      </w:pPr>
    </w:p>
    <w:tbl>
      <w:tblPr>
        <w:tblW w:w="9866" w:type="dxa"/>
        <w:tblLayout w:type="fixed"/>
        <w:tblCellMar>
          <w:top w:w="90" w:type="dxa"/>
          <w:left w:w="0" w:type="dxa"/>
          <w:bottom w:w="90" w:type="dxa"/>
          <w:right w:w="0" w:type="dxa"/>
        </w:tblCellMar>
        <w:tblLook w:val="04A0" w:firstRow="1" w:lastRow="0" w:firstColumn="1" w:lastColumn="0" w:noHBand="0" w:noVBand="1"/>
      </w:tblPr>
      <w:tblGrid>
        <w:gridCol w:w="109"/>
        <w:gridCol w:w="9757"/>
      </w:tblGrid>
      <w:tr w:rsidR="00686EB6" w:rsidRPr="008830D5" w14:paraId="04BDFDE7" w14:textId="77777777">
        <w:tc>
          <w:tcPr>
            <w:tcW w:w="109" w:type="dxa"/>
            <w:shd w:val="clear" w:color="auto" w:fill="B07500"/>
          </w:tcPr>
          <w:p w14:paraId="2BA33B12" w14:textId="77777777" w:rsidR="00686EB6" w:rsidRPr="008830D5" w:rsidRDefault="00686EB6">
            <w:pPr>
              <w:spacing w:line="276" w:lineRule="exact"/>
            </w:pPr>
          </w:p>
        </w:tc>
        <w:tc>
          <w:tcPr>
            <w:tcW w:w="9756" w:type="dxa"/>
            <w:shd w:val="clear" w:color="auto" w:fill="FDF5E3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301DDD42" w14:textId="77777777" w:rsidR="00686EB6" w:rsidRPr="008830D5" w:rsidRDefault="00000000">
            <w:pPr>
              <w:spacing w:after="0" w:line="276" w:lineRule="exact"/>
            </w:pPr>
            <w:r>
              <w:rPr>
                <w:b/>
                <w:bCs/>
                <w:sz w:val="19"/>
                <w:szCs w:val="19"/>
              </w:rPr>
              <w:t>Pracovní listy jsou volitelné.</w:t>
            </w:r>
            <w:r>
              <w:rPr>
                <w:sz w:val="19"/>
                <w:szCs w:val="19"/>
              </w:rPr>
              <w:t xml:space="preserve"> Scénáře nabízejí jejich využití, ale hodinu můžete vést pouze s interaktivními aktivitami apletu. Když list vynecháte, věnujte jeho čas druhému pokusu v apletu nebo společnému porovnání postupů.</w:t>
            </w:r>
          </w:p>
        </w:tc>
      </w:tr>
    </w:tbl>
    <w:p w14:paraId="07C240FE" w14:textId="77777777" w:rsidR="00686EB6" w:rsidRPr="008830D5" w:rsidRDefault="00686EB6">
      <w:pPr>
        <w:spacing w:after="60" w:line="120" w:lineRule="exact"/>
      </w:pPr>
    </w:p>
    <w:p w14:paraId="59CEA6A0" w14:textId="77777777" w:rsidR="00686EB6" w:rsidRPr="008830D5" w:rsidRDefault="00000000">
      <w:pPr>
        <w:spacing w:after="0" w:line="100" w:lineRule="exact"/>
      </w:pPr>
      <w:r>
        <w:br w:type="page"/>
      </w:r>
    </w:p>
    <w:tbl>
      <w:tblPr>
        <w:tblW w:w="9866" w:type="dxa"/>
        <w:tblLayout w:type="fixed"/>
        <w:tblCellMar>
          <w:top w:w="200" w:type="dxa"/>
          <w:left w:w="220" w:type="dxa"/>
          <w:bottom w:w="200" w:type="dxa"/>
          <w:right w:w="220" w:type="dxa"/>
        </w:tblCellMar>
        <w:tblLook w:val="04A0" w:firstRow="1" w:lastRow="0" w:firstColumn="1" w:lastColumn="0" w:noHBand="0" w:noVBand="1"/>
      </w:tblPr>
      <w:tblGrid>
        <w:gridCol w:w="9866"/>
      </w:tblGrid>
      <w:tr w:rsidR="00686EB6" w:rsidRPr="008830D5" w14:paraId="1882B428" w14:textId="77777777">
        <w:tc>
          <w:tcPr>
            <w:tcW w:w="9866" w:type="dxa"/>
            <w:shd w:val="clear" w:color="auto" w:fill="B07500"/>
          </w:tcPr>
          <w:p w14:paraId="67DB3046" w14:textId="77777777" w:rsidR="00686EB6" w:rsidRPr="008830D5" w:rsidRDefault="00000000">
            <w:pPr>
              <w:spacing w:after="40" w:line="276" w:lineRule="exact"/>
            </w:pPr>
            <w:r>
              <w:rPr>
                <w:b/>
                <w:bCs/>
                <w:caps/>
                <w:color w:val="FFFFFF"/>
                <w:sz w:val="15"/>
                <w:szCs w:val="15"/>
              </w:rPr>
              <w:lastRenderedPageBreak/>
              <w:t>Scénář S3 · ZŠ 1. stupeň</w:t>
            </w:r>
          </w:p>
          <w:p w14:paraId="5ED7D9B3" w14:textId="77777777" w:rsidR="00686EB6" w:rsidRPr="008830D5" w:rsidRDefault="00000000">
            <w:pPr>
              <w:pStyle w:val="Nadpis2"/>
              <w:spacing w:before="0" w:after="50"/>
            </w:pPr>
            <w:r>
              <w:rPr>
                <w:color w:val="FFFFFF"/>
              </w:rPr>
              <w:t>Co prozradí plánek a plánek vesnice</w:t>
            </w:r>
          </w:p>
          <w:p w14:paraId="19C793ED" w14:textId="77777777" w:rsidR="00686EB6" w:rsidRPr="008830D5" w:rsidRDefault="00000000">
            <w:pPr>
              <w:spacing w:after="0" w:line="276" w:lineRule="exact"/>
            </w:pPr>
            <w:r>
              <w:rPr>
                <w:color w:val="FFFFFF"/>
                <w:sz w:val="19"/>
                <w:szCs w:val="19"/>
              </w:rPr>
              <w:t>Dvě vyučovací hodiny; ověření 3 ve třetí hodině (30 min).</w:t>
            </w:r>
          </w:p>
        </w:tc>
      </w:tr>
    </w:tbl>
    <w:p w14:paraId="694619D3" w14:textId="77777777" w:rsidR="00686EB6" w:rsidRPr="008830D5" w:rsidRDefault="00686EB6">
      <w:pPr>
        <w:spacing w:after="100" w:line="120" w:lineRule="exact"/>
      </w:pP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2100"/>
        <w:gridCol w:w="7766"/>
      </w:tblGrid>
      <w:tr w:rsidR="00686EB6" w:rsidRPr="008830D5" w14:paraId="099733FC" w14:textId="77777777">
        <w:trPr>
          <w:cantSplit/>
        </w:trPr>
        <w:tc>
          <w:tcPr>
            <w:tcW w:w="21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DF5E3"/>
          </w:tcPr>
          <w:p w14:paraId="4159B5CE" w14:textId="77777777" w:rsidR="00686EB6" w:rsidRPr="008830D5" w:rsidRDefault="00000000">
            <w:pPr>
              <w:spacing w:after="20" w:line="276" w:lineRule="exact"/>
            </w:pPr>
            <w:r>
              <w:rPr>
                <w:b/>
                <w:bCs/>
                <w:sz w:val="18"/>
                <w:szCs w:val="18"/>
              </w:rPr>
              <w:t>Cíl</w:t>
            </w:r>
          </w:p>
        </w:tc>
        <w:tc>
          <w:tcPr>
            <w:tcW w:w="77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9A066DF" w14:textId="77777777" w:rsidR="00686EB6" w:rsidRPr="008830D5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Žák vyčte ze sítě informace, které nejsou vidět napřímo, ví, že vzdálenost na obrázku nic neznamená, znázorní situaci z textu, najde chybu v cizím plánku a zapíše postup cesty.</w:t>
            </w:r>
          </w:p>
        </w:tc>
      </w:tr>
      <w:tr w:rsidR="00686EB6" w:rsidRPr="008830D5" w14:paraId="71B91651" w14:textId="77777777">
        <w:trPr>
          <w:cantSplit/>
        </w:trPr>
        <w:tc>
          <w:tcPr>
            <w:tcW w:w="21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DF5E3"/>
          </w:tcPr>
          <w:p w14:paraId="08B1FC27" w14:textId="77777777" w:rsidR="00686EB6" w:rsidRPr="008830D5" w:rsidRDefault="00000000">
            <w:pPr>
              <w:spacing w:after="20" w:line="276" w:lineRule="exact"/>
            </w:pPr>
            <w:r>
              <w:rPr>
                <w:b/>
                <w:bCs/>
                <w:sz w:val="18"/>
                <w:szCs w:val="18"/>
              </w:rPr>
              <w:t>RVP ZV</w:t>
            </w:r>
          </w:p>
        </w:tc>
        <w:tc>
          <w:tcPr>
            <w:tcW w:w="77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F232116" w14:textId="77777777" w:rsidR="00686EB6" w:rsidRPr="008830D5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INF-INF-001-ZV5-002, ZV5-003; INF-INF-002-ZV5-004.</w:t>
            </w:r>
          </w:p>
        </w:tc>
      </w:tr>
      <w:tr w:rsidR="00686EB6" w:rsidRPr="008830D5" w14:paraId="3CCADFC5" w14:textId="77777777">
        <w:trPr>
          <w:cantSplit/>
        </w:trPr>
        <w:tc>
          <w:tcPr>
            <w:tcW w:w="21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DF5E3"/>
          </w:tcPr>
          <w:p w14:paraId="649A0CA5" w14:textId="77777777" w:rsidR="00686EB6" w:rsidRPr="008830D5" w:rsidRDefault="00000000">
            <w:pPr>
              <w:spacing w:after="20" w:line="276" w:lineRule="exact"/>
            </w:pPr>
            <w:r>
              <w:rPr>
                <w:b/>
                <w:bCs/>
                <w:sz w:val="18"/>
                <w:szCs w:val="18"/>
              </w:rPr>
              <w:t>Pomůcky</w:t>
            </w:r>
          </w:p>
        </w:tc>
        <w:tc>
          <w:tcPr>
            <w:tcW w:w="77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4E41373" w14:textId="77777777" w:rsidR="00686EB6" w:rsidRPr="008830D5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Počítače / tablety; listy 3A, 3B; ověření 3.</w:t>
            </w:r>
          </w:p>
        </w:tc>
      </w:tr>
      <w:tr w:rsidR="00686EB6" w:rsidRPr="008830D5" w14:paraId="43F4FC9F" w14:textId="77777777">
        <w:trPr>
          <w:cantSplit/>
        </w:trPr>
        <w:tc>
          <w:tcPr>
            <w:tcW w:w="21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DF5E3"/>
          </w:tcPr>
          <w:p w14:paraId="4DF75CDC" w14:textId="77777777" w:rsidR="00686EB6" w:rsidRPr="008830D5" w:rsidRDefault="00000000">
            <w:pPr>
              <w:spacing w:after="20" w:line="276" w:lineRule="exact"/>
            </w:pPr>
            <w:r>
              <w:rPr>
                <w:b/>
                <w:bCs/>
                <w:sz w:val="18"/>
                <w:szCs w:val="18"/>
              </w:rPr>
              <w:t>Nastavení apletu</w:t>
            </w:r>
          </w:p>
        </w:tc>
        <w:tc>
          <w:tcPr>
            <w:tcW w:w="77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5B24B06" w14:textId="77777777" w:rsidR="00686EB6" w:rsidRPr="008830D5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Hodina 1: ukázka „Úplný začátek: Cesta na hřiště“ → profil ZŠ – 1. stupeň (zobrazená síť, běžná slova, bez cen); pro rychlejší druhé zadání ukázka „Začátečník: Cesta po městě“ se skrytou sítí (ceny profil skryje). Hodina 2: Žákovský editor – volná tvorba, bez cen; volitelně Seznam sousedů (rozšíření). Text o vesnici můžete žákům sdělit ústně, promítnout nebo rozdat na listu 3B.</w:t>
            </w:r>
          </w:p>
        </w:tc>
      </w:tr>
    </w:tbl>
    <w:p w14:paraId="288C38A1" w14:textId="77777777" w:rsidR="00686EB6" w:rsidRPr="008830D5" w:rsidRDefault="00000000">
      <w:pPr>
        <w:pStyle w:val="Nadpis3"/>
        <w:spacing w:before="160" w:after="80"/>
      </w:pPr>
      <w:r>
        <w:t>Hodina 1 – čtu z modelu</w:t>
      </w: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1499"/>
        <w:gridCol w:w="601"/>
        <w:gridCol w:w="3050"/>
        <w:gridCol w:w="3049"/>
        <w:gridCol w:w="1667"/>
      </w:tblGrid>
      <w:tr w:rsidR="00686EB6" w:rsidRPr="008830D5" w14:paraId="75460646" w14:textId="77777777">
        <w:trPr>
          <w:tblHeader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B07500"/>
          </w:tcPr>
          <w:p w14:paraId="26653C4D" w14:textId="77777777" w:rsidR="00686EB6" w:rsidRPr="008830D5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Fáze</w:t>
            </w:r>
          </w:p>
        </w:tc>
        <w:tc>
          <w:tcPr>
            <w:tcW w:w="6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B07500"/>
          </w:tcPr>
          <w:p w14:paraId="14C71836" w14:textId="77777777" w:rsidR="00686EB6" w:rsidRPr="008830D5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Min</w:t>
            </w:r>
          </w:p>
        </w:tc>
        <w:tc>
          <w:tcPr>
            <w:tcW w:w="305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B07500"/>
          </w:tcPr>
          <w:p w14:paraId="34F898F9" w14:textId="77777777" w:rsidR="00686EB6" w:rsidRPr="008830D5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Co dělají žáci</w:t>
            </w:r>
          </w:p>
        </w:tc>
        <w:tc>
          <w:tcPr>
            <w:tcW w:w="304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B07500"/>
          </w:tcPr>
          <w:p w14:paraId="40115BA1" w14:textId="77777777" w:rsidR="00686EB6" w:rsidRPr="008830D5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Co dělá učitel</w:t>
            </w:r>
          </w:p>
        </w:tc>
        <w:tc>
          <w:tcPr>
            <w:tcW w:w="16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B07500"/>
          </w:tcPr>
          <w:p w14:paraId="74F4FACA" w14:textId="77777777" w:rsidR="00686EB6" w:rsidRPr="008830D5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Materiál</w:t>
            </w:r>
          </w:p>
        </w:tc>
      </w:tr>
      <w:tr w:rsidR="00686EB6" w:rsidRPr="008830D5" w14:paraId="52AAA995" w14:textId="77777777">
        <w:trPr>
          <w:cantSplit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A6BA50A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Motivace</w:t>
            </w:r>
          </w:p>
        </w:tc>
        <w:tc>
          <w:tcPr>
            <w:tcW w:w="6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EA742FB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305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1C1628F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Porovnají mapu města a jednoduchý plánek linek MHD: co je na plánku jinak?</w:t>
            </w:r>
          </w:p>
        </w:tc>
        <w:tc>
          <w:tcPr>
            <w:tcW w:w="304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2EEFDD0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Vede k tomu, že plánek vynechává, co není potřeba.</w:t>
            </w:r>
          </w:p>
        </w:tc>
        <w:tc>
          <w:tcPr>
            <w:tcW w:w="16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58BE3B0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obrázky</w:t>
            </w:r>
          </w:p>
        </w:tc>
      </w:tr>
      <w:tr w:rsidR="00686EB6" w:rsidRPr="008830D5" w14:paraId="35073D21" w14:textId="77777777">
        <w:trPr>
          <w:cantSplit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838A061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Aplet</w:t>
            </w:r>
          </w:p>
        </w:tc>
        <w:tc>
          <w:tcPr>
            <w:tcW w:w="6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F6D8E9E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12</w:t>
            </w:r>
          </w:p>
        </w:tc>
        <w:tc>
          <w:tcPr>
            <w:tcW w:w="305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9051419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Najdou všechny cesty do cíle, hledají tu s nejméně kroky.</w:t>
            </w:r>
          </w:p>
        </w:tc>
        <w:tc>
          <w:tcPr>
            <w:tcW w:w="304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2E0CE9B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Otázka: „Našel jsi i jinou cestu?“</w:t>
            </w:r>
          </w:p>
        </w:tc>
        <w:tc>
          <w:tcPr>
            <w:tcW w:w="16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563141C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aplet</w:t>
            </w:r>
          </w:p>
        </w:tc>
      </w:tr>
      <w:tr w:rsidR="00686EB6" w:rsidRPr="008830D5" w14:paraId="1AFA71D2" w14:textId="77777777">
        <w:trPr>
          <w:cantSplit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1C0F559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List 3A</w:t>
            </w:r>
          </w:p>
        </w:tc>
        <w:tc>
          <w:tcPr>
            <w:tcW w:w="6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29159C9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18</w:t>
            </w:r>
          </w:p>
        </w:tc>
        <w:tc>
          <w:tcPr>
            <w:tcW w:w="305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D2E30A2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Sousedé, počet spojení, všechny cesty, Ondrova úvaha.</w:t>
            </w:r>
          </w:p>
        </w:tc>
        <w:tc>
          <w:tcPr>
            <w:tcW w:w="304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00CB508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U úlohy 5 nechá žáky hlasovat a zdůvodnit.</w:t>
            </w:r>
          </w:p>
        </w:tc>
        <w:tc>
          <w:tcPr>
            <w:tcW w:w="16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289C940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list 3A</w:t>
            </w:r>
          </w:p>
        </w:tc>
      </w:tr>
      <w:tr w:rsidR="00686EB6" w:rsidRPr="008830D5" w14:paraId="02D5E195" w14:textId="77777777">
        <w:trPr>
          <w:cantSplit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4ED4967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Shrnutí</w:t>
            </w:r>
          </w:p>
        </w:tc>
        <w:tc>
          <w:tcPr>
            <w:tcW w:w="6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E25AC2A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305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64AA67E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Formulují: „Na plánku rozhoduje, co je spojeno, ne kde to leží.“</w:t>
            </w:r>
          </w:p>
        </w:tc>
        <w:tc>
          <w:tcPr>
            <w:tcW w:w="304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8E20484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Zapíše větu na tabuli.</w:t>
            </w:r>
          </w:p>
        </w:tc>
        <w:tc>
          <w:tcPr>
            <w:tcW w:w="16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1D42680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—</w:t>
            </w:r>
          </w:p>
        </w:tc>
      </w:tr>
    </w:tbl>
    <w:p w14:paraId="623BC5E0" w14:textId="77777777" w:rsidR="00686EB6" w:rsidRPr="008830D5" w:rsidRDefault="00000000">
      <w:pPr>
        <w:pStyle w:val="Nadpis3"/>
        <w:spacing w:before="160" w:after="80"/>
      </w:pPr>
      <w:r>
        <w:t>Hodina 2 – znázorním a napíšu postup</w:t>
      </w: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1499"/>
        <w:gridCol w:w="601"/>
        <w:gridCol w:w="3050"/>
        <w:gridCol w:w="3049"/>
        <w:gridCol w:w="1667"/>
      </w:tblGrid>
      <w:tr w:rsidR="00686EB6" w:rsidRPr="008830D5" w14:paraId="1B34143D" w14:textId="77777777">
        <w:trPr>
          <w:tblHeader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B07500"/>
          </w:tcPr>
          <w:p w14:paraId="2A231DC9" w14:textId="77777777" w:rsidR="00686EB6" w:rsidRPr="008830D5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Fáze</w:t>
            </w:r>
          </w:p>
        </w:tc>
        <w:tc>
          <w:tcPr>
            <w:tcW w:w="6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B07500"/>
          </w:tcPr>
          <w:p w14:paraId="203A78B8" w14:textId="77777777" w:rsidR="00686EB6" w:rsidRPr="008830D5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Min</w:t>
            </w:r>
          </w:p>
        </w:tc>
        <w:tc>
          <w:tcPr>
            <w:tcW w:w="305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B07500"/>
          </w:tcPr>
          <w:p w14:paraId="7E35F65E" w14:textId="77777777" w:rsidR="00686EB6" w:rsidRPr="008830D5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Co dělají žáci</w:t>
            </w:r>
          </w:p>
        </w:tc>
        <w:tc>
          <w:tcPr>
            <w:tcW w:w="304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B07500"/>
          </w:tcPr>
          <w:p w14:paraId="773977F2" w14:textId="77777777" w:rsidR="00686EB6" w:rsidRPr="008830D5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Co dělá učitel</w:t>
            </w:r>
          </w:p>
        </w:tc>
        <w:tc>
          <w:tcPr>
            <w:tcW w:w="16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B07500"/>
          </w:tcPr>
          <w:p w14:paraId="72BB6C3B" w14:textId="77777777" w:rsidR="00686EB6" w:rsidRPr="008830D5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Materiál</w:t>
            </w:r>
          </w:p>
        </w:tc>
      </w:tr>
      <w:tr w:rsidR="00686EB6" w:rsidRPr="008830D5" w14:paraId="4ADF1132" w14:textId="77777777">
        <w:trPr>
          <w:cantSplit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7F924EE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Text</w:t>
            </w:r>
          </w:p>
        </w:tc>
        <w:tc>
          <w:tcPr>
            <w:tcW w:w="6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C0A7DD9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305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98AE14B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Přečtou text o vesnici.</w:t>
            </w:r>
          </w:p>
        </w:tc>
        <w:tc>
          <w:tcPr>
            <w:tcW w:w="304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FF1F701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Ptá se, které věty přidávají cestu.</w:t>
            </w:r>
          </w:p>
        </w:tc>
        <w:tc>
          <w:tcPr>
            <w:tcW w:w="16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09DA566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list 3B</w:t>
            </w:r>
          </w:p>
        </w:tc>
      </w:tr>
      <w:tr w:rsidR="00686EB6" w:rsidRPr="008830D5" w14:paraId="3ED40433" w14:textId="77777777">
        <w:trPr>
          <w:cantSplit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AA38E84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Model</w:t>
            </w:r>
          </w:p>
        </w:tc>
        <w:tc>
          <w:tcPr>
            <w:tcW w:w="6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F9F589D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15</w:t>
            </w:r>
          </w:p>
        </w:tc>
        <w:tc>
          <w:tcPr>
            <w:tcW w:w="305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F173FC6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Nakreslí plánek na papír, pak ho postaví v editoru a projdou.</w:t>
            </w:r>
          </w:p>
        </w:tc>
        <w:tc>
          <w:tcPr>
            <w:tcW w:w="304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9F6665E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Pomáhá s ovládáním plátna.</w:t>
            </w:r>
          </w:p>
        </w:tc>
        <w:tc>
          <w:tcPr>
            <w:tcW w:w="16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CC22360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aplet</w:t>
            </w:r>
          </w:p>
        </w:tc>
      </w:tr>
      <w:tr w:rsidR="00686EB6" w:rsidRPr="008830D5" w14:paraId="04D8EA02" w14:textId="77777777">
        <w:trPr>
          <w:cantSplit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6B1E8C6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Chyba v plánku</w:t>
            </w:r>
          </w:p>
        </w:tc>
        <w:tc>
          <w:tcPr>
            <w:tcW w:w="6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23BE260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305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E684CAC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Najdou Petrovy chyby, napíšou Aničce návod.</w:t>
            </w:r>
          </w:p>
        </w:tc>
        <w:tc>
          <w:tcPr>
            <w:tcW w:w="304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2524D7B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Nechá návody vyzkoušet spolužákem.</w:t>
            </w:r>
          </w:p>
        </w:tc>
        <w:tc>
          <w:tcPr>
            <w:tcW w:w="16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A735036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list 3B</w:t>
            </w:r>
          </w:p>
        </w:tc>
      </w:tr>
      <w:tr w:rsidR="00686EB6" w:rsidRPr="008830D5" w14:paraId="779D4C53" w14:textId="77777777">
        <w:trPr>
          <w:cantSplit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095FFA8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Výměna</w:t>
            </w:r>
          </w:p>
        </w:tc>
        <w:tc>
          <w:tcPr>
            <w:tcW w:w="6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57D9AF5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305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EAE9B6C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Vytvoří malou síť pro spolužáka a pošlou odkaz (v editoru „Poslat síť spolužákovi“).</w:t>
            </w:r>
          </w:p>
        </w:tc>
        <w:tc>
          <w:tcPr>
            <w:tcW w:w="304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B8D3FB9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Vybere ukázky na další hodinu.</w:t>
            </w:r>
          </w:p>
        </w:tc>
        <w:tc>
          <w:tcPr>
            <w:tcW w:w="16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4D26C9A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aplet</w:t>
            </w:r>
          </w:p>
        </w:tc>
      </w:tr>
      <w:tr w:rsidR="00686EB6" w:rsidRPr="008830D5" w14:paraId="75181F3A" w14:textId="77777777">
        <w:trPr>
          <w:cantSplit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885FA12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Reflexe</w:t>
            </w:r>
          </w:p>
        </w:tc>
        <w:tc>
          <w:tcPr>
            <w:tcW w:w="6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6D7705C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305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1FE61DF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Co bylo na modelu nejtěžší?</w:t>
            </w:r>
          </w:p>
        </w:tc>
        <w:tc>
          <w:tcPr>
            <w:tcW w:w="304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6FD89F1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6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7A1CBE6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—</w:t>
            </w:r>
          </w:p>
        </w:tc>
      </w:tr>
    </w:tbl>
    <w:p w14:paraId="636FE6FF" w14:textId="77777777" w:rsidR="008830D5" w:rsidRDefault="008830D5">
      <w:pPr>
        <w:pStyle w:val="Nadpis3"/>
        <w:spacing w:before="160" w:after="80"/>
      </w:pPr>
    </w:p>
    <w:p w14:paraId="5FF103BA" w14:textId="77777777" w:rsidR="008830D5" w:rsidRDefault="008830D5">
      <w:pPr>
        <w:spacing w:after="0"/>
        <w:rPr>
          <w:b/>
          <w:bCs/>
          <w:sz w:val="23"/>
          <w:szCs w:val="23"/>
        </w:rPr>
      </w:pPr>
      <w:r>
        <w:br w:type="page"/>
      </w:r>
    </w:p>
    <w:p w14:paraId="3972EAC2" w14:textId="56FDC164" w:rsidR="00686EB6" w:rsidRPr="008830D5" w:rsidRDefault="00000000">
      <w:pPr>
        <w:pStyle w:val="Nadpis3"/>
        <w:spacing w:before="160" w:after="80"/>
      </w:pPr>
      <w:r>
        <w:lastRenderedPageBreak/>
        <w:t>Diferenciace</w:t>
      </w: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4934"/>
        <w:gridCol w:w="4932"/>
      </w:tblGrid>
      <w:tr w:rsidR="00686EB6" w:rsidRPr="008830D5" w14:paraId="3F18E737" w14:textId="77777777">
        <w:trPr>
          <w:tblHeader/>
        </w:trPr>
        <w:tc>
          <w:tcPr>
            <w:tcW w:w="4933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B07500"/>
          </w:tcPr>
          <w:p w14:paraId="08A4E388" w14:textId="77777777" w:rsidR="00686EB6" w:rsidRPr="008830D5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Podpora</w:t>
            </w:r>
          </w:p>
        </w:tc>
        <w:tc>
          <w:tcPr>
            <w:tcW w:w="4932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B07500"/>
          </w:tcPr>
          <w:p w14:paraId="38B97DB9" w14:textId="77777777" w:rsidR="00686EB6" w:rsidRPr="008830D5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Výzva</w:t>
            </w:r>
          </w:p>
        </w:tc>
      </w:tr>
      <w:tr w:rsidR="00686EB6" w:rsidRPr="008830D5" w14:paraId="4F986F77" w14:textId="77777777">
        <w:trPr>
          <w:cantSplit/>
        </w:trPr>
        <w:tc>
          <w:tcPr>
            <w:tcW w:w="4933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96B0DFC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Zobrazená síť; menší síť (4–5 míst); hledat jen dvě cesty.</w:t>
            </w:r>
          </w:p>
        </w:tc>
        <w:tc>
          <w:tcPr>
            <w:tcW w:w="4932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B0450B1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Skrytá síť a zápis do Seznamu sousedů (úloha 6 listu 3A); síť pro spolužáka se slepou uličkou.</w:t>
            </w:r>
          </w:p>
        </w:tc>
      </w:tr>
    </w:tbl>
    <w:p w14:paraId="25F907EA" w14:textId="77777777" w:rsidR="00686EB6" w:rsidRPr="008830D5" w:rsidRDefault="00000000">
      <w:pPr>
        <w:pStyle w:val="Nadpis3"/>
        <w:spacing w:before="160" w:after="80"/>
      </w:pPr>
      <w:r>
        <w:t>Podle čeho poznáte, že je cíl splněn</w:t>
      </w:r>
    </w:p>
    <w:p w14:paraId="5DB1741F" w14:textId="77777777" w:rsidR="00686EB6" w:rsidRPr="008830D5" w:rsidRDefault="00000000">
      <w:pPr>
        <w:pStyle w:val="Odstavecseseznamem"/>
        <w:numPr>
          <w:ilvl w:val="0"/>
          <w:numId w:val="1"/>
        </w:numPr>
        <w:spacing w:after="30" w:line="276" w:lineRule="exact"/>
        <w:rPr>
          <w:lang w:val="cs-CZ"/>
        </w:rPr>
      </w:pPr>
      <w:r>
        <w:rPr>
          <w:sz w:val="18"/>
          <w:szCs w:val="18"/>
          <w:lang w:val="cs-CZ"/>
        </w:rPr>
        <w:t>Žák najde všechny cesty mezi dvěma místy a určí nejkratší (v krocích).</w:t>
      </w:r>
    </w:p>
    <w:p w14:paraId="7BC0BA7A" w14:textId="77777777" w:rsidR="00686EB6" w:rsidRPr="008830D5" w:rsidRDefault="00000000">
      <w:pPr>
        <w:pStyle w:val="Odstavecseseznamem"/>
        <w:numPr>
          <w:ilvl w:val="0"/>
          <w:numId w:val="1"/>
        </w:numPr>
        <w:spacing w:after="30" w:line="276" w:lineRule="exact"/>
        <w:rPr>
          <w:lang w:val="cs-CZ"/>
        </w:rPr>
      </w:pPr>
      <w:r>
        <w:rPr>
          <w:sz w:val="18"/>
          <w:szCs w:val="18"/>
          <w:lang w:val="cs-CZ"/>
        </w:rPr>
        <w:t>Vyvrátí úvahu založenou na poloze na obrázku.</w:t>
      </w:r>
    </w:p>
    <w:p w14:paraId="2BBEC5C5" w14:textId="77777777" w:rsidR="00686EB6" w:rsidRPr="008830D5" w:rsidRDefault="00000000">
      <w:pPr>
        <w:pStyle w:val="Odstavecseseznamem"/>
        <w:numPr>
          <w:ilvl w:val="0"/>
          <w:numId w:val="1"/>
        </w:numPr>
        <w:spacing w:after="30" w:line="276" w:lineRule="exact"/>
        <w:rPr>
          <w:lang w:val="cs-CZ"/>
        </w:rPr>
      </w:pPr>
      <w:r>
        <w:rPr>
          <w:sz w:val="18"/>
          <w:szCs w:val="18"/>
          <w:lang w:val="cs-CZ"/>
        </w:rPr>
        <w:t>Z textu sestaví správný model a najde chybu v cizím.</w:t>
      </w:r>
    </w:p>
    <w:p w14:paraId="50B5DC53" w14:textId="77777777" w:rsidR="00686EB6" w:rsidRPr="008830D5" w:rsidRDefault="00000000">
      <w:pPr>
        <w:pStyle w:val="Nadpis3"/>
        <w:spacing w:before="160" w:after="80"/>
      </w:pPr>
      <w:r>
        <w:t>Na co si dát pozor</w:t>
      </w:r>
    </w:p>
    <w:p w14:paraId="6BD23A1C" w14:textId="77777777" w:rsidR="00686EB6" w:rsidRPr="008830D5" w:rsidRDefault="00000000">
      <w:pPr>
        <w:pStyle w:val="Odstavecseseznamem"/>
        <w:numPr>
          <w:ilvl w:val="0"/>
          <w:numId w:val="1"/>
        </w:numPr>
        <w:spacing w:after="30" w:line="276" w:lineRule="exact"/>
        <w:rPr>
          <w:lang w:val="cs-CZ"/>
        </w:rPr>
      </w:pPr>
      <w:r>
        <w:rPr>
          <w:sz w:val="18"/>
          <w:szCs w:val="18"/>
          <w:lang w:val="cs-CZ"/>
        </w:rPr>
        <w:t>Žáci se zaměří na kreslení „hezkého“ plánku – připomínejte, že poloha nehraje roli.</w:t>
      </w:r>
      <w:r>
        <w:rPr>
          <w:lang w:val="cs-CZ"/>
        </w:rPr>
        <w:br w:type="page"/>
      </w:r>
    </w:p>
    <w:p w14:paraId="7B0C3BD4" w14:textId="77777777" w:rsidR="00686EB6" w:rsidRPr="008830D5" w:rsidRDefault="00686EB6">
      <w:pPr>
        <w:spacing w:after="0" w:line="100" w:lineRule="exact"/>
      </w:pPr>
    </w:p>
    <w:tbl>
      <w:tblPr>
        <w:tblW w:w="9866" w:type="dxa"/>
        <w:tblLayout w:type="fixed"/>
        <w:tblCellMar>
          <w:top w:w="200" w:type="dxa"/>
          <w:left w:w="220" w:type="dxa"/>
          <w:bottom w:w="200" w:type="dxa"/>
          <w:right w:w="220" w:type="dxa"/>
        </w:tblCellMar>
        <w:tblLook w:val="04A0" w:firstRow="1" w:lastRow="0" w:firstColumn="1" w:lastColumn="0" w:noHBand="0" w:noVBand="1"/>
      </w:tblPr>
      <w:tblGrid>
        <w:gridCol w:w="9866"/>
      </w:tblGrid>
      <w:tr w:rsidR="00686EB6" w:rsidRPr="008830D5" w14:paraId="3ECD931A" w14:textId="77777777">
        <w:tc>
          <w:tcPr>
            <w:tcW w:w="9866" w:type="dxa"/>
            <w:shd w:val="clear" w:color="auto" w:fill="275E9D"/>
          </w:tcPr>
          <w:p w14:paraId="1F60375E" w14:textId="77777777" w:rsidR="00686EB6" w:rsidRPr="008830D5" w:rsidRDefault="00000000">
            <w:pPr>
              <w:spacing w:after="40" w:line="276" w:lineRule="exact"/>
            </w:pPr>
            <w:r>
              <w:rPr>
                <w:b/>
                <w:bCs/>
                <w:caps/>
                <w:color w:val="FFFFFF"/>
                <w:sz w:val="15"/>
                <w:szCs w:val="15"/>
              </w:rPr>
              <w:t>Scénář · MDÚ 1. stupeň</w:t>
            </w:r>
          </w:p>
          <w:p w14:paraId="4938D4A9" w14:textId="77777777" w:rsidR="00686EB6" w:rsidRPr="008830D5" w:rsidRDefault="00000000">
            <w:pPr>
              <w:pStyle w:val="Nadpis2"/>
              <w:spacing w:before="0" w:after="50"/>
            </w:pPr>
            <w:r>
              <w:rPr>
                <w:color w:val="FFFFFF"/>
              </w:rPr>
              <w:t>Kudy do obchodu</w:t>
            </w:r>
          </w:p>
          <w:p w14:paraId="24432420" w14:textId="5AB5E0BF" w:rsidR="00686EB6" w:rsidRPr="008830D5" w:rsidRDefault="00000000">
            <w:pPr>
              <w:spacing w:after="0" w:line="276" w:lineRule="exact"/>
            </w:pPr>
            <w:r>
              <w:rPr>
                <w:color w:val="FFFFFF"/>
                <w:sz w:val="19"/>
                <w:szCs w:val="19"/>
              </w:rPr>
              <w:t>Jedna vyučovací hodina (45 min) pro žáky s minimální doporučenou úrovní na 1. stupni; ověření 2 v další hodině.</w:t>
            </w:r>
          </w:p>
        </w:tc>
      </w:tr>
    </w:tbl>
    <w:p w14:paraId="6F911E1D" w14:textId="77777777" w:rsidR="00686EB6" w:rsidRPr="008830D5" w:rsidRDefault="00686EB6">
      <w:pPr>
        <w:spacing w:after="100" w:line="120" w:lineRule="exact"/>
      </w:pP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2100"/>
        <w:gridCol w:w="7766"/>
      </w:tblGrid>
      <w:tr w:rsidR="00686EB6" w:rsidRPr="008830D5" w14:paraId="7C9BBCCB" w14:textId="77777777">
        <w:trPr>
          <w:cantSplit/>
        </w:trPr>
        <w:tc>
          <w:tcPr>
            <w:tcW w:w="21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EAF5FF"/>
          </w:tcPr>
          <w:p w14:paraId="2D3D3E4A" w14:textId="77777777" w:rsidR="00686EB6" w:rsidRPr="008830D5" w:rsidRDefault="00000000">
            <w:pPr>
              <w:spacing w:after="20" w:line="276" w:lineRule="exact"/>
            </w:pPr>
            <w:r>
              <w:rPr>
                <w:b/>
                <w:bCs/>
                <w:sz w:val="18"/>
                <w:szCs w:val="18"/>
              </w:rPr>
              <w:t>Cíl</w:t>
            </w:r>
          </w:p>
        </w:tc>
        <w:tc>
          <w:tcPr>
            <w:tcW w:w="77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18B6B2F" w14:textId="77777777" w:rsidR="00686EB6" w:rsidRPr="008830D5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Žák vyčte z plánku, kam vede cesta, najde cestu ze startu do cíle, porovná dvě cesty podle počtu kroků a popíše kroky cesty.</w:t>
            </w:r>
          </w:p>
        </w:tc>
      </w:tr>
      <w:tr w:rsidR="00686EB6" w:rsidRPr="008830D5" w14:paraId="2ED5FBDB" w14:textId="77777777">
        <w:trPr>
          <w:cantSplit/>
        </w:trPr>
        <w:tc>
          <w:tcPr>
            <w:tcW w:w="21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EAF5FF"/>
          </w:tcPr>
          <w:p w14:paraId="7DA6A5F6" w14:textId="77777777" w:rsidR="00686EB6" w:rsidRPr="008830D5" w:rsidRDefault="00000000">
            <w:pPr>
              <w:spacing w:after="20" w:line="276" w:lineRule="exact"/>
            </w:pPr>
            <w:r>
              <w:rPr>
                <w:b/>
                <w:bCs/>
                <w:sz w:val="18"/>
                <w:szCs w:val="18"/>
              </w:rPr>
              <w:t>RVP ZV (MDÚ)</w:t>
            </w:r>
          </w:p>
        </w:tc>
        <w:tc>
          <w:tcPr>
            <w:tcW w:w="77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D39D60F" w14:textId="77777777" w:rsidR="00686EB6" w:rsidRPr="008830D5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MDÚ k INF-INF-001-ZV5-002, ZV5-003 a INF-INF-002-ZV5-004.</w:t>
            </w:r>
          </w:p>
        </w:tc>
      </w:tr>
      <w:tr w:rsidR="00686EB6" w:rsidRPr="008830D5" w14:paraId="72498CE2" w14:textId="77777777">
        <w:trPr>
          <w:cantSplit/>
        </w:trPr>
        <w:tc>
          <w:tcPr>
            <w:tcW w:w="21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EAF5FF"/>
          </w:tcPr>
          <w:p w14:paraId="622BC484" w14:textId="77777777" w:rsidR="00686EB6" w:rsidRPr="008830D5" w:rsidRDefault="00000000">
            <w:pPr>
              <w:spacing w:after="20" w:line="276" w:lineRule="exact"/>
            </w:pPr>
            <w:r>
              <w:rPr>
                <w:b/>
                <w:bCs/>
                <w:sz w:val="18"/>
                <w:szCs w:val="18"/>
              </w:rPr>
              <w:t>Pomůcky</w:t>
            </w:r>
          </w:p>
        </w:tc>
        <w:tc>
          <w:tcPr>
            <w:tcW w:w="77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41EF27D" w14:textId="7E7DF6F5" w:rsidR="00686EB6" w:rsidRPr="008830D5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Počítač nebo tablet pro žáka; list 2A; ověření 2 (20 min).</w:t>
            </w:r>
          </w:p>
        </w:tc>
      </w:tr>
      <w:tr w:rsidR="00686EB6" w:rsidRPr="008830D5" w14:paraId="3707BCC1" w14:textId="77777777">
        <w:trPr>
          <w:cantSplit/>
        </w:trPr>
        <w:tc>
          <w:tcPr>
            <w:tcW w:w="21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EAF5FF"/>
          </w:tcPr>
          <w:p w14:paraId="0AAEB463" w14:textId="77777777" w:rsidR="00686EB6" w:rsidRPr="008830D5" w:rsidRDefault="00000000">
            <w:pPr>
              <w:spacing w:after="20" w:line="276" w:lineRule="exact"/>
            </w:pPr>
            <w:r>
              <w:rPr>
                <w:b/>
                <w:bCs/>
                <w:sz w:val="18"/>
                <w:szCs w:val="18"/>
              </w:rPr>
              <w:t>Nastavení apletu</w:t>
            </w:r>
          </w:p>
        </w:tc>
        <w:tc>
          <w:tcPr>
            <w:tcW w:w="77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B4AFE39" w14:textId="77777777" w:rsidR="00686EB6" w:rsidRPr="008830D5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V editoru můžete postavit síť z listu 2A (Domov, Škola, Park, Obchod); zvolte profil MDÚ – 1. stupeň: zobrazená síť, běžná slova, bez cen; obrázky míst zapněte volbou Obrázkový režim.</w:t>
            </w:r>
          </w:p>
        </w:tc>
      </w:tr>
    </w:tbl>
    <w:p w14:paraId="3EE10F41" w14:textId="77777777" w:rsidR="00686EB6" w:rsidRPr="008830D5" w:rsidRDefault="00000000">
      <w:pPr>
        <w:pStyle w:val="Nadpis3"/>
        <w:spacing w:before="160" w:after="80"/>
      </w:pPr>
      <w:r>
        <w:t>Hodina (45 min)</w:t>
      </w: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1499"/>
        <w:gridCol w:w="601"/>
        <w:gridCol w:w="3050"/>
        <w:gridCol w:w="3049"/>
        <w:gridCol w:w="1667"/>
      </w:tblGrid>
      <w:tr w:rsidR="00686EB6" w:rsidRPr="008830D5" w14:paraId="233D0384" w14:textId="77777777">
        <w:trPr>
          <w:tblHeader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275E9D"/>
          </w:tcPr>
          <w:p w14:paraId="5B1313F8" w14:textId="77777777" w:rsidR="00686EB6" w:rsidRPr="008830D5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Fáze</w:t>
            </w:r>
          </w:p>
        </w:tc>
        <w:tc>
          <w:tcPr>
            <w:tcW w:w="6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275E9D"/>
          </w:tcPr>
          <w:p w14:paraId="05F1E564" w14:textId="77777777" w:rsidR="00686EB6" w:rsidRPr="008830D5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Min</w:t>
            </w:r>
          </w:p>
        </w:tc>
        <w:tc>
          <w:tcPr>
            <w:tcW w:w="305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275E9D"/>
          </w:tcPr>
          <w:p w14:paraId="2BF9EE11" w14:textId="77777777" w:rsidR="00686EB6" w:rsidRPr="008830D5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Co dělají žáci</w:t>
            </w:r>
          </w:p>
        </w:tc>
        <w:tc>
          <w:tcPr>
            <w:tcW w:w="304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275E9D"/>
          </w:tcPr>
          <w:p w14:paraId="2E2ED99E" w14:textId="77777777" w:rsidR="00686EB6" w:rsidRPr="008830D5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Co dělá učitel</w:t>
            </w:r>
          </w:p>
        </w:tc>
        <w:tc>
          <w:tcPr>
            <w:tcW w:w="16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275E9D"/>
          </w:tcPr>
          <w:p w14:paraId="565F5B43" w14:textId="77777777" w:rsidR="00686EB6" w:rsidRPr="008830D5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Materiál</w:t>
            </w:r>
          </w:p>
        </w:tc>
      </w:tr>
      <w:tr w:rsidR="00686EB6" w:rsidRPr="008830D5" w14:paraId="743A199C" w14:textId="77777777">
        <w:trPr>
          <w:cantSplit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6BCA130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Motivace</w:t>
            </w:r>
          </w:p>
        </w:tc>
        <w:tc>
          <w:tcPr>
            <w:tcW w:w="6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D809E28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305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A4037C8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Vyprávějí, kudy chodí do školy a co cestou potkají.</w:t>
            </w:r>
          </w:p>
        </w:tc>
        <w:tc>
          <w:tcPr>
            <w:tcW w:w="304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CA89F90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Zapíše 2–3 cesty jako řady míst na tabuli.</w:t>
            </w:r>
          </w:p>
        </w:tc>
        <w:tc>
          <w:tcPr>
            <w:tcW w:w="16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BFE4216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tabule</w:t>
            </w:r>
          </w:p>
        </w:tc>
      </w:tr>
      <w:tr w:rsidR="00686EB6" w:rsidRPr="008830D5" w14:paraId="27390ECD" w14:textId="77777777">
        <w:trPr>
          <w:cantSplit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3F56AC8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Aplet</w:t>
            </w:r>
          </w:p>
        </w:tc>
        <w:tc>
          <w:tcPr>
            <w:tcW w:w="6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90E7744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12</w:t>
            </w:r>
          </w:p>
        </w:tc>
        <w:tc>
          <w:tcPr>
            <w:tcW w:w="305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B0221E1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Dojdou do cíle; druhý pokus jinou cestou; počítají kroky.</w:t>
            </w:r>
          </w:p>
        </w:tc>
        <w:tc>
          <w:tcPr>
            <w:tcW w:w="304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BDA74BB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Ptá se: „Kudy ještě? Která je kratší?“</w:t>
            </w:r>
          </w:p>
        </w:tc>
        <w:tc>
          <w:tcPr>
            <w:tcW w:w="16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6BCE20E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aplet</w:t>
            </w:r>
          </w:p>
        </w:tc>
      </w:tr>
      <w:tr w:rsidR="00686EB6" w:rsidRPr="008830D5" w14:paraId="730D9F40" w14:textId="77777777">
        <w:trPr>
          <w:cantSplit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2F98E89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List 2A</w:t>
            </w:r>
          </w:p>
        </w:tc>
        <w:tc>
          <w:tcPr>
            <w:tcW w:w="6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ADE0339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18</w:t>
            </w:r>
          </w:p>
        </w:tc>
        <w:tc>
          <w:tcPr>
            <w:tcW w:w="305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22E794C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Pracují s listem.</w:t>
            </w:r>
          </w:p>
        </w:tc>
        <w:tc>
          <w:tcPr>
            <w:tcW w:w="304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BF03F6A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Čte zadání; stačí ukázat nebo nalepit.</w:t>
            </w:r>
          </w:p>
        </w:tc>
        <w:tc>
          <w:tcPr>
            <w:tcW w:w="16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ABD8114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list 2A</w:t>
            </w:r>
          </w:p>
        </w:tc>
      </w:tr>
      <w:tr w:rsidR="00686EB6" w:rsidRPr="008830D5" w14:paraId="125AF96C" w14:textId="77777777">
        <w:trPr>
          <w:cantSplit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CA342EC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Reflexe</w:t>
            </w:r>
          </w:p>
        </w:tc>
        <w:tc>
          <w:tcPr>
            <w:tcW w:w="6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E4B4E7F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305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A0F343B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Popíšou kroky své cesty větami „nejdřív – potom“.</w:t>
            </w:r>
          </w:p>
        </w:tc>
        <w:tc>
          <w:tcPr>
            <w:tcW w:w="304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45389F5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Oceňuje správné pořadí, ne rychlost.</w:t>
            </w:r>
          </w:p>
        </w:tc>
        <w:tc>
          <w:tcPr>
            <w:tcW w:w="16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3E063A1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—</w:t>
            </w:r>
          </w:p>
        </w:tc>
      </w:tr>
    </w:tbl>
    <w:p w14:paraId="471F6738" w14:textId="77777777" w:rsidR="00686EB6" w:rsidRPr="008830D5" w:rsidRDefault="00000000">
      <w:pPr>
        <w:pStyle w:val="Nadpis3"/>
        <w:spacing w:before="160" w:after="80"/>
      </w:pPr>
      <w:r>
        <w:t>Diferenciace</w:t>
      </w: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4934"/>
        <w:gridCol w:w="4932"/>
      </w:tblGrid>
      <w:tr w:rsidR="00686EB6" w:rsidRPr="008830D5" w14:paraId="3406FC21" w14:textId="77777777">
        <w:trPr>
          <w:tblHeader/>
        </w:trPr>
        <w:tc>
          <w:tcPr>
            <w:tcW w:w="4933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275E9D"/>
          </w:tcPr>
          <w:p w14:paraId="1AC7B805" w14:textId="77777777" w:rsidR="00686EB6" w:rsidRPr="008830D5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Podpora</w:t>
            </w:r>
          </w:p>
        </w:tc>
        <w:tc>
          <w:tcPr>
            <w:tcW w:w="4932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275E9D"/>
          </w:tcPr>
          <w:p w14:paraId="7AEB6823" w14:textId="77777777" w:rsidR="00686EB6" w:rsidRPr="008830D5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Výzva</w:t>
            </w:r>
          </w:p>
        </w:tc>
      </w:tr>
      <w:tr w:rsidR="00686EB6" w:rsidRPr="008830D5" w14:paraId="22C242E2" w14:textId="77777777">
        <w:trPr>
          <w:cantSplit/>
        </w:trPr>
        <w:tc>
          <w:tcPr>
            <w:tcW w:w="4933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B0349BF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Číst zadání nahlas; kartičky s názvy míst k nalepení; síť o 3 místech.</w:t>
            </w:r>
          </w:p>
        </w:tc>
        <w:tc>
          <w:tcPr>
            <w:tcW w:w="4932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830CA01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Vedené doplnění v editoru: žák doplní spojení do připravených míst.</w:t>
            </w:r>
          </w:p>
        </w:tc>
      </w:tr>
    </w:tbl>
    <w:p w14:paraId="118CACA0" w14:textId="77777777" w:rsidR="00686EB6" w:rsidRPr="008830D5" w:rsidRDefault="00000000">
      <w:pPr>
        <w:pStyle w:val="Nadpis3"/>
        <w:spacing w:before="160" w:after="80"/>
      </w:pPr>
      <w:r>
        <w:t>Podle čeho poznáte, že je cíl splněn</w:t>
      </w:r>
    </w:p>
    <w:p w14:paraId="5CC72567" w14:textId="77777777" w:rsidR="00686EB6" w:rsidRPr="008830D5" w:rsidRDefault="00000000">
      <w:pPr>
        <w:pStyle w:val="Odstavecseseznamem"/>
        <w:numPr>
          <w:ilvl w:val="0"/>
          <w:numId w:val="1"/>
        </w:numPr>
        <w:spacing w:after="30" w:line="276" w:lineRule="exact"/>
        <w:rPr>
          <w:lang w:val="cs-CZ"/>
        </w:rPr>
      </w:pPr>
      <w:r>
        <w:rPr>
          <w:sz w:val="18"/>
          <w:szCs w:val="18"/>
          <w:lang w:val="cs-CZ"/>
        </w:rPr>
        <w:t>Žák určí, kam se z místa dostane jedním krokem, a najde cestu ze startu do cíle.</w:t>
      </w:r>
    </w:p>
    <w:p w14:paraId="5EF2D1DC" w14:textId="77777777" w:rsidR="00686EB6" w:rsidRPr="008830D5" w:rsidRDefault="00000000">
      <w:pPr>
        <w:pStyle w:val="Odstavecseseznamem"/>
        <w:numPr>
          <w:ilvl w:val="0"/>
          <w:numId w:val="1"/>
        </w:numPr>
        <w:spacing w:after="30" w:line="276" w:lineRule="exact"/>
        <w:rPr>
          <w:lang w:val="cs-CZ"/>
        </w:rPr>
      </w:pPr>
      <w:r>
        <w:rPr>
          <w:sz w:val="18"/>
          <w:szCs w:val="18"/>
          <w:lang w:val="cs-CZ"/>
        </w:rPr>
        <w:t>Porovná dvě cesty podle počtu kroků a vybere kratší.</w:t>
      </w:r>
    </w:p>
    <w:p w14:paraId="2469BEEA" w14:textId="77777777" w:rsidR="00686EB6" w:rsidRPr="008830D5" w:rsidRDefault="00000000">
      <w:pPr>
        <w:pStyle w:val="Odstavecseseznamem"/>
        <w:numPr>
          <w:ilvl w:val="0"/>
          <w:numId w:val="1"/>
        </w:numPr>
        <w:spacing w:after="30" w:line="276" w:lineRule="exact"/>
        <w:rPr>
          <w:lang w:val="cs-CZ"/>
        </w:rPr>
      </w:pPr>
      <w:r>
        <w:rPr>
          <w:sz w:val="18"/>
          <w:szCs w:val="18"/>
          <w:lang w:val="cs-CZ"/>
        </w:rPr>
        <w:t>Popíše kroky cesty ve správném pořadí.</w:t>
      </w:r>
    </w:p>
    <w:p w14:paraId="07CDD042" w14:textId="77777777" w:rsidR="00686EB6" w:rsidRPr="008830D5" w:rsidRDefault="00000000">
      <w:pPr>
        <w:pStyle w:val="Nadpis3"/>
        <w:spacing w:before="160" w:after="80"/>
      </w:pPr>
      <w:r>
        <w:t>Na co si dát pozor</w:t>
      </w:r>
    </w:p>
    <w:p w14:paraId="7DBB1EC2" w14:textId="77777777" w:rsidR="00686EB6" w:rsidRPr="008830D5" w:rsidRDefault="00000000">
      <w:pPr>
        <w:pStyle w:val="Odstavecseseznamem"/>
        <w:numPr>
          <w:ilvl w:val="0"/>
          <w:numId w:val="1"/>
        </w:numPr>
        <w:spacing w:after="30" w:line="276" w:lineRule="exact"/>
        <w:rPr>
          <w:lang w:val="cs-CZ"/>
        </w:rPr>
      </w:pPr>
      <w:r>
        <w:rPr>
          <w:sz w:val="18"/>
          <w:szCs w:val="18"/>
          <w:lang w:val="cs-CZ"/>
        </w:rPr>
        <w:t>Profil MDÚ – 1. stupeň nechává jen jednu reflexní otázku. Když se hodí jiná, napište v editoru jednu vlastní.</w:t>
      </w:r>
    </w:p>
    <w:p w14:paraId="0E97EDD1" w14:textId="77777777" w:rsidR="00686EB6" w:rsidRPr="008830D5" w:rsidRDefault="00000000">
      <w:pPr>
        <w:pStyle w:val="Odstavecseseznamem"/>
        <w:numPr>
          <w:ilvl w:val="0"/>
          <w:numId w:val="1"/>
        </w:numPr>
        <w:spacing w:after="30" w:line="276" w:lineRule="exact"/>
        <w:rPr>
          <w:lang w:val="cs-CZ"/>
        </w:rPr>
      </w:pPr>
      <w:r>
        <w:rPr>
          <w:sz w:val="18"/>
          <w:szCs w:val="18"/>
          <w:lang w:val="cs-CZ"/>
        </w:rPr>
        <w:t>Skrytou síť nezadávejte; objevování by zakrylo cíl hodiny.</w:t>
      </w:r>
      <w:r>
        <w:rPr>
          <w:lang w:val="cs-CZ"/>
        </w:rPr>
        <w:br w:type="page"/>
      </w:r>
    </w:p>
    <w:p w14:paraId="758B2FC8" w14:textId="77777777" w:rsidR="00686EB6" w:rsidRPr="008830D5" w:rsidRDefault="00686EB6">
      <w:pPr>
        <w:spacing w:after="0" w:line="100" w:lineRule="exact"/>
      </w:pPr>
    </w:p>
    <w:tbl>
      <w:tblPr>
        <w:tblW w:w="9866" w:type="dxa"/>
        <w:tblLayout w:type="fixed"/>
        <w:tblCellMar>
          <w:top w:w="200" w:type="dxa"/>
          <w:left w:w="220" w:type="dxa"/>
          <w:bottom w:w="200" w:type="dxa"/>
          <w:right w:w="220" w:type="dxa"/>
        </w:tblCellMar>
        <w:tblLook w:val="04A0" w:firstRow="1" w:lastRow="0" w:firstColumn="1" w:lastColumn="0" w:noHBand="0" w:noVBand="1"/>
      </w:tblPr>
      <w:tblGrid>
        <w:gridCol w:w="9866"/>
      </w:tblGrid>
      <w:tr w:rsidR="00686EB6" w:rsidRPr="008830D5" w14:paraId="16D67320" w14:textId="77777777">
        <w:tc>
          <w:tcPr>
            <w:tcW w:w="9866" w:type="dxa"/>
            <w:shd w:val="clear" w:color="auto" w:fill="B07500"/>
          </w:tcPr>
          <w:p w14:paraId="77B50915" w14:textId="77777777" w:rsidR="00686EB6" w:rsidRPr="008830D5" w:rsidRDefault="00000000">
            <w:pPr>
              <w:spacing w:after="40" w:line="276" w:lineRule="exact"/>
            </w:pPr>
            <w:r>
              <w:rPr>
                <w:b/>
                <w:bCs/>
                <w:caps/>
                <w:color w:val="FFFFFF"/>
                <w:sz w:val="15"/>
                <w:szCs w:val="15"/>
              </w:rPr>
              <w:t>Příručka</w:t>
            </w:r>
          </w:p>
          <w:p w14:paraId="772A6D87" w14:textId="77777777" w:rsidR="00686EB6" w:rsidRPr="008830D5" w:rsidRDefault="00000000">
            <w:pPr>
              <w:pStyle w:val="Nadpis2"/>
              <w:spacing w:before="0" w:after="50"/>
            </w:pPr>
            <w:r>
              <w:rPr>
                <w:color w:val="FFFFFF"/>
              </w:rPr>
              <w:t>Karty aktivit</w:t>
            </w:r>
          </w:p>
          <w:p w14:paraId="31B8BA79" w14:textId="77777777" w:rsidR="00686EB6" w:rsidRPr="008830D5" w:rsidRDefault="00000000">
            <w:pPr>
              <w:spacing w:after="0" w:line="276" w:lineRule="exact"/>
            </w:pPr>
            <w:r>
              <w:rPr>
                <w:color w:val="FFFFFF"/>
                <w:sz w:val="19"/>
                <w:szCs w:val="19"/>
              </w:rPr>
              <w:t>Ke každé aktivitě: co žák dělá, jak ji nastavit, na co se ptát a co může znamenat, když se žák zasekne.</w:t>
            </w:r>
          </w:p>
        </w:tc>
      </w:tr>
    </w:tbl>
    <w:p w14:paraId="3C0B4AD2" w14:textId="77777777" w:rsidR="00686EB6" w:rsidRPr="008830D5" w:rsidRDefault="00000000">
      <w:pPr>
        <w:pStyle w:val="Nadpis3"/>
        <w:spacing w:before="220" w:after="80"/>
      </w:pPr>
      <w:r>
        <w:t>Průzkum sítě</w:t>
      </w: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1799"/>
        <w:gridCol w:w="8067"/>
      </w:tblGrid>
      <w:tr w:rsidR="00686EB6" w:rsidRPr="008830D5" w14:paraId="205FA6E2" w14:textId="77777777">
        <w:trPr>
          <w:cantSplit/>
        </w:trPr>
        <w:tc>
          <w:tcPr>
            <w:tcW w:w="17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18423CF9" w14:textId="77777777" w:rsidR="00686EB6" w:rsidRPr="008830D5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Co žák dělá</w:t>
            </w:r>
          </w:p>
        </w:tc>
        <w:tc>
          <w:tcPr>
            <w:tcW w:w="80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029D866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Žák prochází síť ze startu do cíle. Na 1. stupni a u žáků s MDÚ vidí celou síť (i s obrázky míst) a vybírá, kudy půjde; zvídavější žáci mohou později síť objevovat skrytou.</w:t>
            </w:r>
          </w:p>
        </w:tc>
      </w:tr>
      <w:tr w:rsidR="00686EB6" w:rsidRPr="008830D5" w14:paraId="64F45178" w14:textId="77777777">
        <w:trPr>
          <w:cantSplit/>
        </w:trPr>
        <w:tc>
          <w:tcPr>
            <w:tcW w:w="17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1092002D" w14:textId="77777777" w:rsidR="00686EB6" w:rsidRPr="008830D5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Jak nastavit</w:t>
            </w:r>
          </w:p>
        </w:tc>
        <w:tc>
          <w:tcPr>
            <w:tcW w:w="80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C1D6A2E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• Profil ZŠ – 1. stupeň nebo MDÚ – 1. stupeň nastaví zobrazenou síť a běžná slova.</w:t>
            </w:r>
          </w:p>
          <w:p w14:paraId="1F7F4A85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• Ceny nepoužívejte – profil je žákům skryje a porovnává se jen počet kroků.</w:t>
            </w:r>
          </w:p>
          <w:p w14:paraId="715A81B1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• Pro začátek ukázka „Úplný začátek: Cesta na hřiště“, jako druhé zadání se skrytou sítí „Začátečník: Cesta po městě“; pro žáky s MDÚ síť ze 3–4 míst (list 2A).</w:t>
            </w:r>
          </w:p>
          <w:p w14:paraId="382E580A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• Skrytou síť zadejte jen rychlejším žákům jako druhý úkol.</w:t>
            </w:r>
          </w:p>
        </w:tc>
      </w:tr>
      <w:tr w:rsidR="00686EB6" w:rsidRPr="008830D5" w14:paraId="1C32817C" w14:textId="77777777">
        <w:trPr>
          <w:cantSplit/>
        </w:trPr>
        <w:tc>
          <w:tcPr>
            <w:tcW w:w="17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0BE660A2" w14:textId="77777777" w:rsidR="00686EB6" w:rsidRPr="008830D5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Na co se ptát</w:t>
            </w:r>
          </w:p>
        </w:tc>
        <w:tc>
          <w:tcPr>
            <w:tcW w:w="80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015D9E1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• Kudy ještě se dá dojít do cíle?</w:t>
            </w:r>
          </w:p>
          <w:p w14:paraId="01545AF8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• Která cesta má nejméně kroků a jak to víš?</w:t>
            </w:r>
          </w:p>
        </w:tc>
      </w:tr>
    </w:tbl>
    <w:p w14:paraId="589E3E06" w14:textId="77777777" w:rsidR="00686EB6" w:rsidRPr="008830D5" w:rsidRDefault="00686EB6">
      <w:pPr>
        <w:spacing w:after="40" w:line="120" w:lineRule="exact"/>
      </w:pP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3000"/>
        <w:gridCol w:w="2899"/>
        <w:gridCol w:w="3967"/>
      </w:tblGrid>
      <w:tr w:rsidR="00686EB6" w:rsidRPr="008830D5" w14:paraId="072240D5" w14:textId="77777777">
        <w:trPr>
          <w:tblHeader/>
        </w:trPr>
        <w:tc>
          <w:tcPr>
            <w:tcW w:w="30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506583"/>
          </w:tcPr>
          <w:p w14:paraId="49BE5890" w14:textId="77777777" w:rsidR="00686EB6" w:rsidRPr="008830D5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Když vidíte…</w:t>
            </w:r>
          </w:p>
        </w:tc>
        <w:tc>
          <w:tcPr>
            <w:tcW w:w="28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506583"/>
          </w:tcPr>
          <w:p w14:paraId="26586F85" w14:textId="77777777" w:rsidR="00686EB6" w:rsidRPr="008830D5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Co to může znamenat</w:t>
            </w:r>
          </w:p>
        </w:tc>
        <w:tc>
          <w:tcPr>
            <w:tcW w:w="39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506583"/>
          </w:tcPr>
          <w:p w14:paraId="29BB07AD" w14:textId="77777777" w:rsidR="00686EB6" w:rsidRPr="008830D5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Zkuste…</w:t>
            </w:r>
          </w:p>
        </w:tc>
      </w:tr>
      <w:tr w:rsidR="00686EB6" w:rsidRPr="008830D5" w14:paraId="7CD9855C" w14:textId="77777777">
        <w:trPr>
          <w:cantSplit/>
        </w:trPr>
        <w:tc>
          <w:tcPr>
            <w:tcW w:w="30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81DDBB5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Žák chodí stále stejnými místy.</w:t>
            </w:r>
          </w:p>
        </w:tc>
        <w:tc>
          <w:tcPr>
            <w:tcW w:w="28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C828EAA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Možná si nepamatuje, kde už byl, nebo zatím jinou cestu nehledá.</w:t>
            </w:r>
          </w:p>
        </w:tc>
        <w:tc>
          <w:tcPr>
            <w:tcW w:w="39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7A7D66A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Zeptejte se: „Kde už jsi byl? Zkusíš to jinudy?“</w:t>
            </w:r>
          </w:p>
        </w:tc>
      </w:tr>
      <w:tr w:rsidR="00686EB6" w:rsidRPr="008830D5" w14:paraId="20F5B5E6" w14:textId="77777777">
        <w:trPr>
          <w:cantSplit/>
        </w:trPr>
        <w:tc>
          <w:tcPr>
            <w:tcW w:w="30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FDE0725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Za „nejkratší“ označí cestu, která je na obrázku blízko.</w:t>
            </w:r>
          </w:p>
        </w:tc>
        <w:tc>
          <w:tcPr>
            <w:tcW w:w="28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3C4DF7F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Může číst plánek jako mapu.</w:t>
            </w:r>
          </w:p>
        </w:tc>
        <w:tc>
          <w:tcPr>
            <w:tcW w:w="39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2BEE8CB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Nechte ho spočítat kroky obou cest.</w:t>
            </w:r>
          </w:p>
        </w:tc>
      </w:tr>
      <w:tr w:rsidR="00686EB6" w:rsidRPr="008830D5" w14:paraId="53D52CE1" w14:textId="77777777">
        <w:trPr>
          <w:cantSplit/>
        </w:trPr>
        <w:tc>
          <w:tcPr>
            <w:tcW w:w="30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D4FFFAA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Neví, kam kliknout nebo jak se vrátit.</w:t>
            </w:r>
          </w:p>
        </w:tc>
        <w:tc>
          <w:tcPr>
            <w:tcW w:w="28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10FDEB2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Spíš potíž s ovládáním než s učivem.</w:t>
            </w:r>
          </w:p>
        </w:tc>
        <w:tc>
          <w:tcPr>
            <w:tcW w:w="39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8DF2682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Pomozte hned; v pilotu si to poznamenejte.</w:t>
            </w:r>
          </w:p>
        </w:tc>
      </w:tr>
    </w:tbl>
    <w:p w14:paraId="3427A3E8" w14:textId="77777777" w:rsidR="00686EB6" w:rsidRPr="008830D5" w:rsidRDefault="00000000">
      <w:pPr>
        <w:pStyle w:val="Nadpis3"/>
        <w:spacing w:before="220" w:after="80"/>
      </w:pPr>
      <w:r>
        <w:t>Žákovský editor</w:t>
      </w: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1799"/>
        <w:gridCol w:w="8067"/>
      </w:tblGrid>
      <w:tr w:rsidR="00686EB6" w:rsidRPr="008830D5" w14:paraId="395FFBFE" w14:textId="77777777">
        <w:trPr>
          <w:cantSplit/>
        </w:trPr>
        <w:tc>
          <w:tcPr>
            <w:tcW w:w="17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6FC7D1E5" w14:textId="77777777" w:rsidR="00686EB6" w:rsidRPr="008830D5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Co žák dělá</w:t>
            </w:r>
          </w:p>
        </w:tc>
        <w:tc>
          <w:tcPr>
            <w:tcW w:w="80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FCC3D7E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Žák síť sám postaví: nakreslí místa a spojí je čarami. Žáci s MDÚ mohou dostat místa připravená a jen doplňují spojení (vedené doplnění).</w:t>
            </w:r>
          </w:p>
        </w:tc>
      </w:tr>
      <w:tr w:rsidR="00686EB6" w:rsidRPr="008830D5" w14:paraId="3ABF9900" w14:textId="77777777">
        <w:trPr>
          <w:cantSplit/>
        </w:trPr>
        <w:tc>
          <w:tcPr>
            <w:tcW w:w="17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3253045C" w14:textId="77777777" w:rsidR="00686EB6" w:rsidRPr="008830D5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Jak nastavit</w:t>
            </w:r>
          </w:p>
        </w:tc>
        <w:tc>
          <w:tcPr>
            <w:tcW w:w="80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5DB0308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• Volná tvorba pro 1. stupeň; vedené doplnění pro žáky s MDÚ, s jedním předkresleným spojením jako ukázkou.</w:t>
            </w:r>
          </w:p>
          <w:p w14:paraId="2E1019EE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• Bez cen – volba „Úloha pracuje s cenami spojení“: Ne.</w:t>
            </w:r>
          </w:p>
        </w:tc>
      </w:tr>
      <w:tr w:rsidR="00686EB6" w:rsidRPr="008830D5" w14:paraId="1B0B1416" w14:textId="77777777">
        <w:trPr>
          <w:cantSplit/>
        </w:trPr>
        <w:tc>
          <w:tcPr>
            <w:tcW w:w="17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635D7129" w14:textId="77777777" w:rsidR="00686EB6" w:rsidRPr="008830D5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Na co se ptát</w:t>
            </w:r>
          </w:p>
        </w:tc>
        <w:tc>
          <w:tcPr>
            <w:tcW w:w="80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2CB1BC5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• Které věty z textu přidaly do plánku čáru?</w:t>
            </w:r>
          </w:p>
          <w:p w14:paraId="14F5214C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• Je plánek spolužáka špatně, nebo jen jinak nakreslený?</w:t>
            </w:r>
          </w:p>
        </w:tc>
      </w:tr>
    </w:tbl>
    <w:p w14:paraId="130E61AB" w14:textId="77777777" w:rsidR="00686EB6" w:rsidRPr="008830D5" w:rsidRDefault="00686EB6">
      <w:pPr>
        <w:spacing w:after="40" w:line="120" w:lineRule="exact"/>
      </w:pP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3000"/>
        <w:gridCol w:w="2899"/>
        <w:gridCol w:w="3967"/>
      </w:tblGrid>
      <w:tr w:rsidR="00686EB6" w:rsidRPr="008830D5" w14:paraId="4651B55F" w14:textId="77777777">
        <w:trPr>
          <w:tblHeader/>
        </w:trPr>
        <w:tc>
          <w:tcPr>
            <w:tcW w:w="30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506583"/>
          </w:tcPr>
          <w:p w14:paraId="29C59026" w14:textId="77777777" w:rsidR="00686EB6" w:rsidRPr="008830D5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Když vidíte…</w:t>
            </w:r>
          </w:p>
        </w:tc>
        <w:tc>
          <w:tcPr>
            <w:tcW w:w="28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506583"/>
          </w:tcPr>
          <w:p w14:paraId="1B37D008" w14:textId="77777777" w:rsidR="00686EB6" w:rsidRPr="008830D5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Co to může znamenat</w:t>
            </w:r>
          </w:p>
        </w:tc>
        <w:tc>
          <w:tcPr>
            <w:tcW w:w="39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506583"/>
          </w:tcPr>
          <w:p w14:paraId="47348EA9" w14:textId="77777777" w:rsidR="00686EB6" w:rsidRPr="008830D5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Zkuste…</w:t>
            </w:r>
          </w:p>
        </w:tc>
      </w:tr>
      <w:tr w:rsidR="00686EB6" w:rsidRPr="008830D5" w14:paraId="49E6336B" w14:textId="77777777">
        <w:trPr>
          <w:cantSplit/>
        </w:trPr>
        <w:tc>
          <w:tcPr>
            <w:tcW w:w="30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7A7DE65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Žák hlídá, aby místa ležela „jako ve skutečnosti“.</w:t>
            </w:r>
          </w:p>
        </w:tc>
        <w:tc>
          <w:tcPr>
            <w:tcW w:w="28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E0B9D37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Může si plést plánek s mapou.</w:t>
            </w:r>
          </w:p>
        </w:tc>
        <w:tc>
          <w:tcPr>
            <w:tcW w:w="39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E9AF642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Přesuňte místa jinam a zeptejte se, jestli se změnilo, kudy se dá jít.</w:t>
            </w:r>
          </w:p>
        </w:tc>
      </w:tr>
      <w:tr w:rsidR="00686EB6" w:rsidRPr="008830D5" w14:paraId="3383BCF8" w14:textId="77777777">
        <w:trPr>
          <w:cantSplit/>
        </w:trPr>
        <w:tc>
          <w:tcPr>
            <w:tcW w:w="30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F4F6A03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Kreslí čáru i tam, kde v textu cesta není.</w:t>
            </w:r>
          </w:p>
        </w:tc>
        <w:tc>
          <w:tcPr>
            <w:tcW w:w="28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4A2BC46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Možná čte text po slovech, ne po větách o cestách.</w:t>
            </w:r>
          </w:p>
        </w:tc>
        <w:tc>
          <w:tcPr>
            <w:tcW w:w="39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21D9256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Přečtěte větu znovu a zeptejte se, odkud kam cesta vede.</w:t>
            </w:r>
          </w:p>
        </w:tc>
      </w:tr>
    </w:tbl>
    <w:p w14:paraId="1325EA48" w14:textId="77777777" w:rsidR="008830D5" w:rsidRDefault="008830D5">
      <w:pPr>
        <w:pStyle w:val="Nadpis3"/>
        <w:spacing w:before="220" w:after="80"/>
      </w:pPr>
    </w:p>
    <w:p w14:paraId="0F265478" w14:textId="77777777" w:rsidR="008830D5" w:rsidRDefault="008830D5">
      <w:pPr>
        <w:spacing w:after="0"/>
        <w:rPr>
          <w:b/>
          <w:bCs/>
          <w:sz w:val="23"/>
          <w:szCs w:val="23"/>
        </w:rPr>
      </w:pPr>
      <w:r>
        <w:br w:type="page"/>
      </w:r>
    </w:p>
    <w:p w14:paraId="5FF533C2" w14:textId="30999643" w:rsidR="00686EB6" w:rsidRPr="008830D5" w:rsidRDefault="00000000">
      <w:pPr>
        <w:pStyle w:val="Nadpis3"/>
        <w:spacing w:before="220" w:after="80"/>
      </w:pPr>
      <w:r>
        <w:lastRenderedPageBreak/>
        <w:t>Seznam sousedů (rozšíření)</w:t>
      </w: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1799"/>
        <w:gridCol w:w="8067"/>
      </w:tblGrid>
      <w:tr w:rsidR="00686EB6" w:rsidRPr="008830D5" w14:paraId="1A51B708" w14:textId="77777777">
        <w:trPr>
          <w:cantSplit/>
        </w:trPr>
        <w:tc>
          <w:tcPr>
            <w:tcW w:w="17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5CCF861F" w14:textId="77777777" w:rsidR="00686EB6" w:rsidRPr="008830D5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Co žák dělá</w:t>
            </w:r>
          </w:p>
        </w:tc>
        <w:tc>
          <w:tcPr>
            <w:tcW w:w="80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0593BA4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Žák ke každému místu napíše, kam se z něj dostane jedním krokem.</w:t>
            </w:r>
          </w:p>
        </w:tc>
      </w:tr>
      <w:tr w:rsidR="00686EB6" w:rsidRPr="008830D5" w14:paraId="6C3481EC" w14:textId="77777777">
        <w:trPr>
          <w:cantSplit/>
        </w:trPr>
        <w:tc>
          <w:tcPr>
            <w:tcW w:w="17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4BE76713" w14:textId="77777777" w:rsidR="00686EB6" w:rsidRPr="008830D5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Jak nastavit</w:t>
            </w:r>
          </w:p>
        </w:tc>
        <w:tc>
          <w:tcPr>
            <w:tcW w:w="80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76A3473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• Režim „vyplnit sám“, zpětná vazba u každé položky.</w:t>
            </w:r>
          </w:p>
          <w:p w14:paraId="106ACC83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• Jen pro rychlejší žáky 1. stupně; u žáků s MDÚ na 1. stupni se nepoužívá.</w:t>
            </w:r>
          </w:p>
        </w:tc>
      </w:tr>
      <w:tr w:rsidR="00686EB6" w:rsidRPr="008830D5" w14:paraId="4EA1166D" w14:textId="77777777">
        <w:trPr>
          <w:cantSplit/>
        </w:trPr>
        <w:tc>
          <w:tcPr>
            <w:tcW w:w="17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35692DC0" w14:textId="77777777" w:rsidR="00686EB6" w:rsidRPr="008830D5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Na co se ptát</w:t>
            </w:r>
          </w:p>
        </w:tc>
        <w:tc>
          <w:tcPr>
            <w:tcW w:w="80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F0CF1B3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• Když je Park soused Domova, je Domov soused Parku?</w:t>
            </w:r>
          </w:p>
        </w:tc>
      </w:tr>
    </w:tbl>
    <w:p w14:paraId="14E6287F" w14:textId="77777777" w:rsidR="00686EB6" w:rsidRPr="008830D5" w:rsidRDefault="00686EB6">
      <w:pPr>
        <w:spacing w:after="40" w:line="120" w:lineRule="exact"/>
      </w:pP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3000"/>
        <w:gridCol w:w="2899"/>
        <w:gridCol w:w="3967"/>
      </w:tblGrid>
      <w:tr w:rsidR="00686EB6" w:rsidRPr="008830D5" w14:paraId="7D0FF0C7" w14:textId="77777777">
        <w:trPr>
          <w:tblHeader/>
        </w:trPr>
        <w:tc>
          <w:tcPr>
            <w:tcW w:w="30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506583"/>
          </w:tcPr>
          <w:p w14:paraId="5CAC3BE5" w14:textId="77777777" w:rsidR="00686EB6" w:rsidRPr="008830D5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Když vidíte…</w:t>
            </w:r>
          </w:p>
        </w:tc>
        <w:tc>
          <w:tcPr>
            <w:tcW w:w="28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506583"/>
          </w:tcPr>
          <w:p w14:paraId="56829D07" w14:textId="77777777" w:rsidR="00686EB6" w:rsidRPr="008830D5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Co to může znamenat</w:t>
            </w:r>
          </w:p>
        </w:tc>
        <w:tc>
          <w:tcPr>
            <w:tcW w:w="39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506583"/>
          </w:tcPr>
          <w:p w14:paraId="6BCEF167" w14:textId="77777777" w:rsidR="00686EB6" w:rsidRPr="008830D5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Zkuste…</w:t>
            </w:r>
          </w:p>
        </w:tc>
      </w:tr>
      <w:tr w:rsidR="00686EB6" w:rsidRPr="008830D5" w14:paraId="4EB3534C" w14:textId="77777777">
        <w:trPr>
          <w:cantSplit/>
        </w:trPr>
        <w:tc>
          <w:tcPr>
            <w:tcW w:w="30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79505F1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Zapisuje i místa, kam se dojde až na dva kroky.</w:t>
            </w:r>
          </w:p>
        </w:tc>
        <w:tc>
          <w:tcPr>
            <w:tcW w:w="28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B11CDEF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Může si plést „soused“ s „dá se tam dojít“.</w:t>
            </w:r>
          </w:p>
        </w:tc>
        <w:tc>
          <w:tcPr>
            <w:tcW w:w="39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5162C6E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Vraťte se k větě „jedním krokem“ a projděte to v apletu.</w:t>
            </w:r>
          </w:p>
        </w:tc>
      </w:tr>
    </w:tbl>
    <w:p w14:paraId="508F748F" w14:textId="77777777" w:rsidR="00686EB6" w:rsidRPr="008830D5" w:rsidRDefault="00000000">
      <w:pPr>
        <w:spacing w:after="0" w:line="100" w:lineRule="exact"/>
      </w:pPr>
      <w:r>
        <w:br w:type="page"/>
      </w:r>
    </w:p>
    <w:tbl>
      <w:tblPr>
        <w:tblW w:w="9866" w:type="dxa"/>
        <w:tblLayout w:type="fixed"/>
        <w:tblCellMar>
          <w:top w:w="200" w:type="dxa"/>
          <w:left w:w="220" w:type="dxa"/>
          <w:bottom w:w="200" w:type="dxa"/>
          <w:right w:w="220" w:type="dxa"/>
        </w:tblCellMar>
        <w:tblLook w:val="04A0" w:firstRow="1" w:lastRow="0" w:firstColumn="1" w:lastColumn="0" w:noHBand="0" w:noVBand="1"/>
      </w:tblPr>
      <w:tblGrid>
        <w:gridCol w:w="9866"/>
      </w:tblGrid>
      <w:tr w:rsidR="00686EB6" w:rsidRPr="008830D5" w14:paraId="37C475EB" w14:textId="77777777">
        <w:tc>
          <w:tcPr>
            <w:tcW w:w="9866" w:type="dxa"/>
            <w:shd w:val="clear" w:color="auto" w:fill="B07500"/>
          </w:tcPr>
          <w:p w14:paraId="2A7765A5" w14:textId="77777777" w:rsidR="00686EB6" w:rsidRPr="008830D5" w:rsidRDefault="00000000">
            <w:pPr>
              <w:spacing w:after="40" w:line="276" w:lineRule="exact"/>
            </w:pPr>
            <w:r>
              <w:rPr>
                <w:b/>
                <w:bCs/>
                <w:caps/>
                <w:color w:val="FFFFFF"/>
                <w:sz w:val="15"/>
                <w:szCs w:val="15"/>
              </w:rPr>
              <w:lastRenderedPageBreak/>
              <w:t>Pro ŠVP a plánování</w:t>
            </w:r>
          </w:p>
          <w:p w14:paraId="418340A9" w14:textId="77777777" w:rsidR="00686EB6" w:rsidRPr="008830D5" w:rsidRDefault="00000000">
            <w:pPr>
              <w:pStyle w:val="Nadpis2"/>
              <w:spacing w:before="0" w:after="50"/>
            </w:pPr>
            <w:r>
              <w:rPr>
                <w:color w:val="FFFFFF"/>
              </w:rPr>
              <w:t>Opora v RVP a cílová úroveň</w:t>
            </w:r>
          </w:p>
          <w:p w14:paraId="63546570" w14:textId="77777777" w:rsidR="00686EB6" w:rsidRPr="008830D5" w:rsidRDefault="00000000">
            <w:pPr>
              <w:spacing w:after="0" w:line="276" w:lineRule="exact"/>
            </w:pPr>
            <w:r>
              <w:rPr>
                <w:color w:val="FFFFFF"/>
                <w:sz w:val="19"/>
                <w:szCs w:val="19"/>
              </w:rPr>
              <w:t>Pro tematický plán, ŠVP nebo IVP – při běžné výuce číst nemusíte.</w:t>
            </w:r>
          </w:p>
        </w:tc>
      </w:tr>
    </w:tbl>
    <w:p w14:paraId="06EC985C" w14:textId="77777777" w:rsidR="00686EB6" w:rsidRPr="008830D5" w:rsidRDefault="00686EB6">
      <w:pPr>
        <w:spacing w:after="120" w:line="120" w:lineRule="exact"/>
      </w:pP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2400"/>
        <w:gridCol w:w="7466"/>
      </w:tblGrid>
      <w:tr w:rsidR="00686EB6" w:rsidRPr="008830D5" w14:paraId="49346753" w14:textId="77777777">
        <w:trPr>
          <w:cantSplit/>
        </w:trPr>
        <w:tc>
          <w:tcPr>
            <w:tcW w:w="24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DF5E3"/>
          </w:tcPr>
          <w:p w14:paraId="3D9DA8AF" w14:textId="77777777" w:rsidR="00686EB6" w:rsidRPr="008830D5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RVP ZV – 1. stupeň</w:t>
            </w:r>
          </w:p>
        </w:tc>
        <w:tc>
          <w:tcPr>
            <w:tcW w:w="74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45D224E" w14:textId="77777777" w:rsidR="00686EB6" w:rsidRPr="008830D5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INF-INF-001-ZV5-002</w:t>
            </w:r>
            <w:r>
              <w:rPr>
                <w:sz w:val="17"/>
                <w:szCs w:val="17"/>
              </w:rPr>
              <w:t xml:space="preserve"> „Znázorní konkrétní situaci na základě její analýzy a určení významných prvků a vztahů mezi nimi.“</w:t>
            </w:r>
          </w:p>
          <w:p w14:paraId="63F9F748" w14:textId="77777777" w:rsidR="00686EB6" w:rsidRPr="008830D5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INF-INF-001-ZV5-003</w:t>
            </w:r>
            <w:r>
              <w:rPr>
                <w:sz w:val="17"/>
                <w:szCs w:val="17"/>
              </w:rPr>
              <w:t xml:space="preserve"> „Odvodí informace z daného modelu.“</w:t>
            </w:r>
          </w:p>
          <w:p w14:paraId="0790630C" w14:textId="77777777" w:rsidR="00686EB6" w:rsidRPr="008830D5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INF-INF-002-ZV5-004</w:t>
            </w:r>
            <w:r>
              <w:rPr>
                <w:sz w:val="17"/>
                <w:szCs w:val="17"/>
              </w:rPr>
              <w:t xml:space="preserve"> „Navrhne posloupnost kroků řešení jednoduchého problému.“</w:t>
            </w:r>
          </w:p>
        </w:tc>
      </w:tr>
      <w:tr w:rsidR="00686EB6" w:rsidRPr="008830D5" w14:paraId="1783DB46" w14:textId="77777777">
        <w:trPr>
          <w:cantSplit/>
        </w:trPr>
        <w:tc>
          <w:tcPr>
            <w:tcW w:w="24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DF5E3"/>
          </w:tcPr>
          <w:p w14:paraId="7A6CBC2E" w14:textId="77777777" w:rsidR="00686EB6" w:rsidRPr="008830D5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MDÚ – 1. stupeň</w:t>
            </w:r>
          </w:p>
        </w:tc>
        <w:tc>
          <w:tcPr>
            <w:tcW w:w="74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87C3988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k ZV5-002: „Popíše konkrétní situaci, která vychází z jeho opakované zkušenosti, určí, co k ní již ví.“</w:t>
            </w:r>
          </w:p>
          <w:p w14:paraId="10B7E3F6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k ZV5-003: „Odvodí informace z jednoduchého modelu.“</w:t>
            </w:r>
          </w:p>
          <w:p w14:paraId="79B107C4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k ZV5-004: „Popíše kroky známé činnosti či postupu.“</w:t>
            </w:r>
          </w:p>
        </w:tc>
      </w:tr>
      <w:tr w:rsidR="00686EB6" w:rsidRPr="008830D5" w14:paraId="42A93090" w14:textId="77777777">
        <w:trPr>
          <w:cantSplit/>
        </w:trPr>
        <w:tc>
          <w:tcPr>
            <w:tcW w:w="24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DF5E3"/>
          </w:tcPr>
          <w:p w14:paraId="387FC3A7" w14:textId="77777777" w:rsidR="00686EB6" w:rsidRPr="008830D5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Cílová úroveň – ZŠ 1. stupeň</w:t>
            </w:r>
          </w:p>
        </w:tc>
        <w:tc>
          <w:tcPr>
            <w:tcW w:w="74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881B27D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Ze sítě 5–6 míst vyčte sousedy a počet spojení, najde všechny cesty mezi dvěma místy a vybere tu s nejméně kroky; ví, že vzdálenost na obrázku nic neznamená. Z textu nakreslí síť, v cizím plánku najde chybu a zapíše postup cesty jako návod.</w:t>
            </w:r>
          </w:p>
        </w:tc>
      </w:tr>
      <w:tr w:rsidR="00686EB6" w:rsidRPr="008830D5" w14:paraId="7838102E" w14:textId="77777777">
        <w:trPr>
          <w:cantSplit/>
        </w:trPr>
        <w:tc>
          <w:tcPr>
            <w:tcW w:w="24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DF5E3"/>
          </w:tcPr>
          <w:p w14:paraId="6FB8E544" w14:textId="77777777" w:rsidR="00686EB6" w:rsidRPr="008830D5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Cílová úroveň – MDÚ 1. stupeň</w:t>
            </w:r>
          </w:p>
        </w:tc>
        <w:tc>
          <w:tcPr>
            <w:tcW w:w="74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340638E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V síti 3–4 míst určí, kam vede cesta, najde cestu ze startu do cíle, porovná dvě cesty podle počtu kroků a popíše kroky cesty.</w:t>
            </w:r>
          </w:p>
        </w:tc>
      </w:tr>
      <w:tr w:rsidR="00686EB6" w:rsidRPr="008830D5" w14:paraId="5567676C" w14:textId="77777777">
        <w:trPr>
          <w:cantSplit/>
        </w:trPr>
        <w:tc>
          <w:tcPr>
            <w:tcW w:w="24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DF5E3"/>
          </w:tcPr>
          <w:p w14:paraId="19D1AD7F" w14:textId="77777777" w:rsidR="00686EB6" w:rsidRPr="008830D5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Kde MDÚ najdete</w:t>
            </w:r>
          </w:p>
        </w:tc>
        <w:tc>
          <w:tcPr>
            <w:tcW w:w="74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BF9B37C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V revidovaném RVP ZV jsou MDÚ součástí metodické podpory na portálu prohlednout.rvp.cz, ne samotného textu RVP. Výsledky, k nimž MDÚ uvedena není, lze v rámci podpůrných opatření vypustit.</w:t>
            </w:r>
          </w:p>
        </w:tc>
      </w:tr>
      <w:tr w:rsidR="00686EB6" w:rsidRPr="008830D5" w14:paraId="26DC69E7" w14:textId="77777777">
        <w:trPr>
          <w:cantSplit/>
        </w:trPr>
        <w:tc>
          <w:tcPr>
            <w:tcW w:w="24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DF5E3"/>
          </w:tcPr>
          <w:p w14:paraId="7AF79018" w14:textId="77777777" w:rsidR="00686EB6" w:rsidRPr="008830D5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Platnost</w:t>
            </w:r>
          </w:p>
        </w:tc>
        <w:tc>
          <w:tcPr>
            <w:tcW w:w="74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65FDE36" w14:textId="77777777" w:rsidR="00686EB6" w:rsidRPr="008830D5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Revidovaný RVP ZV ve znění účinném od 1. 9. 2026. Povinně se podle něj učí nejpozději od 1. 9. 2028 v 1. a 6. ročníku a postupně do 1. 9. 2032 ve všech ročnících. Pokud vaše škola ještě učí podle RVP ZV 2021, obsah aktivit i listů se nemění.</w:t>
            </w:r>
          </w:p>
        </w:tc>
      </w:tr>
    </w:tbl>
    <w:p w14:paraId="70D783CE" w14:textId="77777777" w:rsidR="00686EB6" w:rsidRPr="008830D5" w:rsidRDefault="00000000">
      <w:pPr>
        <w:pStyle w:val="Nadpis3"/>
        <w:spacing w:before="160" w:after="80"/>
      </w:pPr>
      <w:r>
        <w:t>Zdroje</w:t>
      </w:r>
    </w:p>
    <w:p w14:paraId="16E85B37" w14:textId="77777777" w:rsidR="00686EB6" w:rsidRPr="008830D5" w:rsidRDefault="00000000">
      <w:pPr>
        <w:pStyle w:val="Odstavecseseznamem"/>
        <w:numPr>
          <w:ilvl w:val="0"/>
          <w:numId w:val="1"/>
        </w:numPr>
        <w:spacing w:after="50" w:line="276" w:lineRule="exact"/>
        <w:rPr>
          <w:lang w:val="cs-CZ"/>
        </w:rPr>
      </w:pPr>
      <w:r>
        <w:rPr>
          <w:sz w:val="17"/>
          <w:szCs w:val="17"/>
          <w:lang w:val="cs-CZ"/>
        </w:rPr>
        <w:t>RVP ZV, Informatika – výsledky učení a MDÚ: prohlednout.rvp.cz/zakladni-vzdelavani/vzdelavaci-oblasti/inf</w:t>
      </w:r>
    </w:p>
    <w:p w14:paraId="6B001DAD" w14:textId="77777777" w:rsidR="00686EB6" w:rsidRPr="008830D5" w:rsidRDefault="00000000">
      <w:pPr>
        <w:pStyle w:val="Odstavecseseznamem"/>
        <w:numPr>
          <w:ilvl w:val="0"/>
          <w:numId w:val="1"/>
        </w:numPr>
        <w:spacing w:after="50" w:line="276" w:lineRule="exact"/>
        <w:rPr>
          <w:lang w:val="cs-CZ"/>
        </w:rPr>
      </w:pPr>
      <w:r>
        <w:rPr>
          <w:sz w:val="17"/>
          <w:szCs w:val="17"/>
          <w:lang w:val="cs-CZ"/>
        </w:rPr>
        <w:t>MŠMT: revidovaný RVP ZV (č. j. MSMT-20704/2024-5) ve znění změn č. j. MSMT-11173/2025-4, MSMT-4291/2026-2 (harmonogram zavádění) a MSMT-13279/2026-4 (účinnost od 1. 9. 2026), edu.gov.cz</w:t>
      </w:r>
    </w:p>
    <w:p w14:paraId="7E7F67BC" w14:textId="77777777" w:rsidR="00686EB6" w:rsidRDefault="00000000">
      <w:pPr>
        <w:pStyle w:val="Odstavecseseznamem"/>
        <w:numPr>
          <w:ilvl w:val="0"/>
          <w:numId w:val="1"/>
        </w:numPr>
        <w:spacing w:after="50" w:line="276" w:lineRule="exact"/>
      </w:pPr>
      <w:r>
        <w:rPr>
          <w:sz w:val="17"/>
          <w:szCs w:val="17"/>
          <w:lang w:val="cs-CZ"/>
        </w:rPr>
        <w:t>Najdi si svou cestu – Krátký návod k apletu; Pracovní listy a ověření pro tuto úroveň (soubor Listy_…).</w:t>
      </w:r>
    </w:p>
    <w:sectPr w:rsidR="00686EB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000" w:right="1020" w:bottom="900" w:left="1020" w:header="500" w:footer="450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4FB54" w14:textId="77777777" w:rsidR="00693E45" w:rsidRPr="008830D5" w:rsidRDefault="00693E45">
      <w:pPr>
        <w:spacing w:after="0"/>
      </w:pPr>
      <w:r w:rsidRPr="008830D5">
        <w:separator/>
      </w:r>
    </w:p>
  </w:endnote>
  <w:endnote w:type="continuationSeparator" w:id="0">
    <w:p w14:paraId="76CA0603" w14:textId="77777777" w:rsidR="00693E45" w:rsidRPr="008830D5" w:rsidRDefault="00693E45">
      <w:pPr>
        <w:spacing w:after="0"/>
      </w:pPr>
      <w:r w:rsidRPr="008830D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EC662" w14:textId="2D30B6A3" w:rsidR="00686EB6" w:rsidRPr="008830D5" w:rsidRDefault="00000000" w:rsidP="008830D5">
    <w:pPr>
      <w:tabs>
        <w:tab w:val="decimal" w:pos="9639"/>
      </w:tabs>
    </w:pPr>
    <w:r w:rsidRPr="008830D5">
      <w:rPr>
        <w:color w:val="8A99AD"/>
        <w:sz w:val="14"/>
        <w:szCs w:val="14"/>
      </w:rPr>
      <w:t>Najdi si svou cestu • CC BY-NC-SA 4.0 •</w:t>
    </w:r>
    <w:r w:rsidR="008830D5">
      <w:rPr>
        <w:color w:val="8A99AD"/>
        <w:sz w:val="14"/>
        <w:szCs w:val="14"/>
      </w:rPr>
      <w:tab/>
    </w:r>
    <w:r w:rsidRPr="008830D5">
      <w:rPr>
        <w:color w:val="8A99AD"/>
        <w:sz w:val="14"/>
        <w:szCs w:val="14"/>
      </w:rPr>
      <w:t xml:space="preserve"> </w:t>
    </w:r>
    <w:r w:rsidRPr="008830D5">
      <w:fldChar w:fldCharType="begin"/>
    </w:r>
    <w:r w:rsidRPr="008830D5">
      <w:instrText xml:space="preserve"> PAGE </w:instrText>
    </w:r>
    <w:r w:rsidRPr="008830D5">
      <w:fldChar w:fldCharType="separate"/>
    </w:r>
    <w:r w:rsidRPr="008830D5">
      <w:t>8</w:t>
    </w:r>
    <w:r w:rsidRPr="008830D5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FE278" w14:textId="77777777" w:rsidR="00686EB6" w:rsidRPr="008830D5" w:rsidRDefault="00000000">
    <w:pPr>
      <w:jc w:val="center"/>
    </w:pPr>
    <w:r w:rsidRPr="008830D5">
      <w:rPr>
        <w:color w:val="8A99AD"/>
        <w:sz w:val="14"/>
        <w:szCs w:val="14"/>
      </w:rPr>
      <w:t xml:space="preserve">Najdi si svou cestu • pracovní materiál k diplomové práci • CC BY-NC-SA 4.0 • </w:t>
    </w:r>
    <w:r w:rsidRPr="008830D5">
      <w:fldChar w:fldCharType="begin"/>
    </w:r>
    <w:r w:rsidRPr="008830D5">
      <w:instrText xml:space="preserve"> PAGE </w:instrText>
    </w:r>
    <w:r w:rsidRPr="008830D5">
      <w:fldChar w:fldCharType="separate"/>
    </w:r>
    <w:r w:rsidRPr="008830D5">
      <w:t>8</w:t>
    </w:r>
    <w:r w:rsidRPr="008830D5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7F0FF" w14:textId="77777777" w:rsidR="00693E45" w:rsidRPr="008830D5" w:rsidRDefault="00693E45">
      <w:pPr>
        <w:spacing w:after="0"/>
      </w:pPr>
      <w:r w:rsidRPr="008830D5">
        <w:separator/>
      </w:r>
    </w:p>
  </w:footnote>
  <w:footnote w:type="continuationSeparator" w:id="0">
    <w:p w14:paraId="70F28EC1" w14:textId="77777777" w:rsidR="00693E45" w:rsidRPr="008830D5" w:rsidRDefault="00693E45">
      <w:pPr>
        <w:spacing w:after="0"/>
      </w:pPr>
      <w:r w:rsidRPr="008830D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4BF6F" w14:textId="77777777" w:rsidR="00686EB6" w:rsidRPr="008830D5" w:rsidRDefault="00000000">
    <w:pPr>
      <w:pBdr>
        <w:bottom w:val="single" w:sz="4" w:space="4" w:color="DCE6F2"/>
      </w:pBdr>
      <w:tabs>
        <w:tab w:val="right" w:pos="9866"/>
      </w:tabs>
      <w:spacing w:after="0"/>
    </w:pPr>
    <w:r w:rsidRPr="008830D5">
      <w:rPr>
        <w:noProof/>
      </w:rPr>
      <w:drawing>
        <wp:inline distT="0" distB="0" distL="0" distR="0" wp14:anchorId="40CB58E4" wp14:editId="541DE849">
          <wp:extent cx="219075" cy="219075"/>
          <wp:effectExtent l="0" t="0" r="0" b="0"/>
          <wp:docPr id="2" name="Im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9075" cy="219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830D5">
      <w:rPr>
        <w:b/>
        <w:bCs/>
        <w:color w:val="506583"/>
        <w:sz w:val="15"/>
        <w:szCs w:val="15"/>
      </w:rPr>
      <w:tab/>
      <w:t>Najdi si svou cestu · průvodce · ZŠ 1. stupeň a MDÚ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99E62" w14:textId="77777777" w:rsidR="00686EB6" w:rsidRPr="008830D5" w:rsidRDefault="00000000">
    <w:pPr>
      <w:pBdr>
        <w:bottom w:val="single" w:sz="4" w:space="4" w:color="DCE6F2"/>
      </w:pBdr>
      <w:tabs>
        <w:tab w:val="right" w:pos="9866"/>
      </w:tabs>
      <w:spacing w:after="0"/>
    </w:pPr>
    <w:r w:rsidRPr="008830D5">
      <w:rPr>
        <w:noProof/>
      </w:rPr>
      <w:drawing>
        <wp:inline distT="0" distB="0" distL="0" distR="0" wp14:anchorId="1A6520F9" wp14:editId="34AEABE0">
          <wp:extent cx="219075" cy="219075"/>
          <wp:effectExtent l="0" t="0" r="0" b="0"/>
          <wp:docPr id="3" name="Im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9075" cy="219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830D5">
      <w:rPr>
        <w:b/>
        <w:bCs/>
        <w:color w:val="506583"/>
        <w:sz w:val="15"/>
        <w:szCs w:val="15"/>
      </w:rPr>
      <w:tab/>
      <w:t>Najdi si svou cestu · průvodce · ZŠ 1. stupeň a MDÚ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D19BF"/>
    <w:multiLevelType w:val="multilevel"/>
    <w:tmpl w:val="F5F2D9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45D6B9C"/>
    <w:multiLevelType w:val="multilevel"/>
    <w:tmpl w:val="C4A225D4"/>
    <w:lvl w:ilvl="0">
      <w:start w:val="1"/>
      <w:numFmt w:val="bullet"/>
      <w:lvlText w:val=""/>
      <w:lvlJc w:val="left"/>
      <w:pPr>
        <w:tabs>
          <w:tab w:val="num" w:pos="0"/>
        </w:tabs>
        <w:ind w:left="400" w:hanging="2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49770447">
    <w:abstractNumId w:val="1"/>
  </w:num>
  <w:num w:numId="2" w16cid:durableId="1392578463">
    <w:abstractNumId w:val="0"/>
  </w:num>
  <w:num w:numId="3" w16cid:durableId="9189845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6EB6"/>
    <w:rsid w:val="00136CEA"/>
    <w:rsid w:val="00686EB6"/>
    <w:rsid w:val="00693E45"/>
    <w:rsid w:val="008830D5"/>
    <w:rsid w:val="00BC2FA8"/>
    <w:rsid w:val="00DB7DF9"/>
    <w:rsid w:val="00E13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67AF0"/>
  <w15:docId w15:val="{42353DBB-387B-44C2-82FE-5DBBDBC25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color w:val="102C50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90"/>
    </w:pPr>
    <w:rPr>
      <w:lang w:val="cs-CZ"/>
    </w:rPr>
  </w:style>
  <w:style w:type="paragraph" w:styleId="Nadpis1">
    <w:name w:val="heading 1"/>
    <w:basedOn w:val="Heading"/>
    <w:uiPriority w:val="9"/>
    <w:qFormat/>
    <w:pPr>
      <w:outlineLvl w:val="0"/>
    </w:pPr>
    <w:rPr>
      <w:rFonts w:ascii="Aptos" w:eastAsia="Aptos" w:hAnsi="Aptos" w:cs="Aptos"/>
      <w:b/>
      <w:bCs/>
      <w:sz w:val="30"/>
      <w:szCs w:val="30"/>
    </w:rPr>
  </w:style>
  <w:style w:type="paragraph" w:styleId="Nadpis2">
    <w:name w:val="heading 2"/>
    <w:basedOn w:val="Heading"/>
    <w:uiPriority w:val="9"/>
    <w:unhideWhenUsed/>
    <w:qFormat/>
    <w:pPr>
      <w:outlineLvl w:val="1"/>
    </w:pPr>
    <w:rPr>
      <w:rFonts w:ascii="Aptos" w:eastAsia="Aptos" w:hAnsi="Aptos" w:cs="Aptos"/>
      <w:b/>
      <w:bCs/>
      <w:sz w:val="36"/>
      <w:szCs w:val="36"/>
    </w:rPr>
  </w:style>
  <w:style w:type="paragraph" w:styleId="Nadpis3">
    <w:name w:val="heading 3"/>
    <w:basedOn w:val="Heading"/>
    <w:uiPriority w:val="9"/>
    <w:unhideWhenUsed/>
    <w:qFormat/>
    <w:pPr>
      <w:outlineLvl w:val="2"/>
    </w:pPr>
    <w:rPr>
      <w:rFonts w:ascii="Aptos" w:eastAsia="Aptos" w:hAnsi="Aptos" w:cs="Aptos"/>
      <w:b/>
      <w:bCs/>
      <w:sz w:val="23"/>
      <w:szCs w:val="23"/>
    </w:rPr>
  </w:style>
  <w:style w:type="paragraph" w:styleId="Nadpis4">
    <w:name w:val="heading 4"/>
    <w:basedOn w:val="Heading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basedOn w:val="Heading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basedOn w:val="Heading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customStyle="1" w:styleId="FootnoteCharacters">
    <w:name w:val="Footnote Characters"/>
    <w:uiPriority w:val="99"/>
    <w:semiHidden/>
    <w:unhideWhenUsed/>
    <w:qFormat/>
    <w:rPr>
      <w:vertAlign w:val="superscript"/>
    </w:rPr>
  </w:style>
  <w:style w:type="character" w:styleId="Znakapoznpodarou">
    <w:name w:val="footnote reference"/>
    <w:rPr>
      <w:vertAlign w:val="superscript"/>
    </w:rPr>
  </w:style>
  <w:style w:type="character" w:customStyle="1" w:styleId="TextpoznpodarouChar">
    <w:name w:val="Text pozn. pod čarou Char"/>
    <w:link w:val="Textpoznpodarou"/>
    <w:uiPriority w:val="99"/>
    <w:semiHidden/>
    <w:unhideWhenUsed/>
    <w:qFormat/>
    <w:rPr>
      <w:sz w:val="20"/>
      <w:szCs w:val="20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styleId="Odkaznavysvtlivky">
    <w:name w:val="endnote reference"/>
    <w:rPr>
      <w:vertAlign w:val="superscript"/>
    </w:rPr>
  </w:style>
  <w:style w:type="character" w:customStyle="1" w:styleId="TextvysvtlivekChar">
    <w:name w:val="Text vysvětlivek Char"/>
    <w:link w:val="Textvysvtlivek"/>
    <w:uiPriority w:val="99"/>
    <w:semiHidden/>
    <w:unhideWhenUsed/>
    <w:qFormat/>
    <w:rPr>
      <w:sz w:val="20"/>
      <w:szCs w:val="20"/>
    </w:rPr>
  </w:style>
  <w:style w:type="character" w:styleId="slodku">
    <w:name w:val="line number"/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Free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ln"/>
    <w:qFormat/>
    <w:pPr>
      <w:suppressLineNumbers/>
    </w:pPr>
    <w:rPr>
      <w:rFonts w:cs="FreeSans"/>
    </w:rPr>
  </w:style>
  <w:style w:type="paragraph" w:styleId="Nzev">
    <w:name w:val="Title"/>
    <w:basedOn w:val="Heading"/>
    <w:uiPriority w:val="10"/>
    <w:qFormat/>
    <w:rPr>
      <w:sz w:val="56"/>
      <w:szCs w:val="56"/>
    </w:rPr>
  </w:style>
  <w:style w:type="paragraph" w:customStyle="1" w:styleId="StrongEmphasis">
    <w:name w:val="Strong Emphasis"/>
    <w:qFormat/>
    <w:pPr>
      <w:spacing w:after="90"/>
    </w:pPr>
    <w:rPr>
      <w:b/>
      <w:bCs/>
    </w:rPr>
  </w:style>
  <w:style w:type="paragraph" w:styleId="Odstavecseseznamem">
    <w:name w:val="List Paragraph"/>
    <w:qFormat/>
    <w:pPr>
      <w:spacing w:after="90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pPr>
      <w:spacing w:after="0"/>
    </w:pPr>
  </w:style>
  <w:style w:type="paragraph" w:styleId="Textvysvtlivek">
    <w:name w:val="endnote text"/>
    <w:basedOn w:val="Normln"/>
    <w:link w:val="TextvysvtlivekChar"/>
    <w:uiPriority w:val="99"/>
    <w:semiHidden/>
    <w:unhideWhenUsed/>
    <w:pPr>
      <w:spacing w:after="0"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HeaderandFooter"/>
  </w:style>
  <w:style w:type="paragraph" w:styleId="Zpat">
    <w:name w:val="footer"/>
    <w:basedOn w:val="Headerand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8</Pages>
  <Words>1594</Words>
  <Characters>9406</Characters>
  <Application>Microsoft Office Word</Application>
  <DocSecurity>0</DocSecurity>
  <Lines>78</Lines>
  <Paragraphs>21</Paragraphs>
  <ScaleCrop>false</ScaleCrop>
  <Company/>
  <LinksUpToDate>false</LinksUpToDate>
  <CharactersWithSpaces>10979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Průvodce pro učitele – ZŠ – 1. stupeň (i žáci s MDÚ)</dc:title>
  <dc:subject/>
  <dc:creator>Roman Chocholáček</dc:creator>
  <dc:description/>
  <cp:lastModifiedBy>Roman Chocholacek</cp:lastModifiedBy>
  <cp:revision>4</cp:revision>
  <dcterms:created xsi:type="dcterms:W3CDTF">2026-10-24T16:26:00Z</dcterms:created>
  <dcterms:modified xsi:type="dcterms:W3CDTF">2026-10-25T10:10:00Z</dcterms:modified>
  <dc:language>en-US</dc:language>
</cp:coreProperties>
</file>