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524EE" w14:textId="77777777" w:rsidR="00B4277B" w:rsidRPr="00896432" w:rsidRDefault="00000000">
      <w:pPr>
        <w:spacing w:after="120"/>
        <w:jc w:val="center"/>
      </w:pPr>
      <w:r>
        <w:drawing>
          <wp:inline distT="0" distB="0" distL="0" distR="0" wp14:anchorId="3972641E" wp14:editId="7477AD69">
            <wp:extent cx="3238500" cy="107632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85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10285"/>
      </w:tblGrid>
      <w:tr w:rsidR="00B4277B" w:rsidRPr="00896432" w14:paraId="1AA8026B" w14:textId="77777777" w:rsidTr="00896432">
        <w:tc>
          <w:tcPr>
            <w:tcW w:w="10285" w:type="dxa"/>
            <w:shd w:val="clear" w:color="auto" w:fill="11806D"/>
          </w:tcPr>
          <w:p w14:paraId="3C468E69" w14:textId="77777777" w:rsidR="00B4277B" w:rsidRPr="00896432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Průvodce pro učitele</w:t>
            </w:r>
          </w:p>
          <w:p w14:paraId="79D224B6" w14:textId="77777777" w:rsidR="00B4277B" w:rsidRPr="00896432" w:rsidRDefault="00000000">
            <w:pPr>
              <w:pStyle w:val="Nadpis1"/>
              <w:spacing w:before="0" w:after="50"/>
            </w:pPr>
            <w:r>
              <w:rPr>
                <w:color w:val="FFFFFF"/>
                <w:sz w:val="36"/>
                <w:szCs w:val="36"/>
              </w:rPr>
              <w:t>ZŠ speciální</w:t>
            </w:r>
          </w:p>
          <w:p w14:paraId="0DD760C4" w14:textId="77777777" w:rsidR="00B4277B" w:rsidRPr="00896432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Dva krátké bloky pro díl I, krátký postup pro díl II, karty aktivit a pozorovací záznam místo známkování.</w:t>
            </w:r>
          </w:p>
        </w:tc>
      </w:tr>
    </w:tbl>
    <w:p w14:paraId="3A7173BA" w14:textId="77777777" w:rsidR="00B4277B" w:rsidRPr="00896432" w:rsidRDefault="00B4277B">
      <w:pPr>
        <w:spacing w:after="120" w:line="120" w:lineRule="exact"/>
      </w:pP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109"/>
        <w:gridCol w:w="9757"/>
      </w:tblGrid>
      <w:tr w:rsidR="00B4277B" w:rsidRPr="00896432" w14:paraId="62C61C3D" w14:textId="77777777">
        <w:tc>
          <w:tcPr>
            <w:tcW w:w="109" w:type="dxa"/>
            <w:shd w:val="clear" w:color="auto" w:fill="11806D"/>
          </w:tcPr>
          <w:p w14:paraId="2D716A88" w14:textId="77777777" w:rsidR="00B4277B" w:rsidRPr="00896432" w:rsidRDefault="00B4277B">
            <w:pPr>
              <w:spacing w:line="276" w:lineRule="exact"/>
            </w:pPr>
          </w:p>
        </w:tc>
        <w:tc>
          <w:tcPr>
            <w:tcW w:w="9756" w:type="dxa"/>
            <w:shd w:val="clear" w:color="auto" w:fill="E6F6F1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310B394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Stačí přečíst první dvě strany.</w:t>
            </w:r>
            <w:r>
              <w:rPr>
                <w:sz w:val="19"/>
                <w:szCs w:val="19"/>
              </w:rPr>
              <w:t xml:space="preserve"> Zbytek průvodce je příručka: plán hodin a krátké karty aktivit, ke kterým se vrátíte, až je budete potřebovat. Listy, ověření a klíč řešení jsou v samostatném souboru ke kopírování, ovládání apletu v Krátkém návodu k apletu. Informatické vzdělání nepotřebujete.</w:t>
            </w:r>
          </w:p>
        </w:tc>
      </w:tr>
    </w:tbl>
    <w:p w14:paraId="65364A84" w14:textId="77777777" w:rsidR="00B4277B" w:rsidRPr="00896432" w:rsidRDefault="00000000">
      <w:pPr>
        <w:pStyle w:val="Nadpis3"/>
        <w:spacing w:before="140" w:after="80"/>
      </w:pPr>
      <w:r>
        <w:t>O co jde</w:t>
      </w:r>
    </w:p>
    <w:p w14:paraId="6ED59B8B" w14:textId="77777777" w:rsidR="00B4277B" w:rsidRPr="00896432" w:rsidRDefault="00000000">
      <w:pPr>
        <w:spacing w:line="276" w:lineRule="exact"/>
      </w:pPr>
      <w:r>
        <w:rPr>
          <w:sz w:val="19"/>
          <w:szCs w:val="19"/>
        </w:rPr>
        <w:t>Žák v apletu prochází známou cestu – z domova na hřiště – po obrázcích míst. Pak ji na papíře obtahuje, počítá kroky a kreslí čáry mezi místy podle toho, co mu učitel přečte. Navazuje to na cestu, kterou žák sám zná ze školy nebo z domova.</w:t>
      </w:r>
    </w:p>
    <w:p w14:paraId="13BD0B6D" w14:textId="77777777" w:rsidR="00B4277B" w:rsidRPr="00896432" w:rsidRDefault="00000000">
      <w:pPr>
        <w:pStyle w:val="Nadpis3"/>
        <w:spacing w:before="160" w:after="80"/>
      </w:pPr>
      <w:r>
        <w:t>Co se žáci mohou naučit</w:t>
      </w:r>
    </w:p>
    <w:p w14:paraId="566C05AD" w14:textId="77777777" w:rsidR="00B4277B" w:rsidRPr="00896432" w:rsidRDefault="00000000">
      <w:pPr>
        <w:pStyle w:val="Odstavecseseznamem"/>
        <w:numPr>
          <w:ilvl w:val="0"/>
          <w:numId w:val="3"/>
        </w:numPr>
        <w:spacing w:after="50" w:line="276" w:lineRule="exact"/>
        <w:rPr>
          <w:lang w:val="cs-CZ"/>
        </w:rPr>
      </w:pPr>
      <w:r>
        <w:rPr>
          <w:sz w:val="19"/>
          <w:szCs w:val="19"/>
          <w:lang w:val="cs-CZ"/>
        </w:rPr>
        <w:t>ukázat, kde cesta začíná a kde končí</w:t>
      </w:r>
    </w:p>
    <w:p w14:paraId="092296B7" w14:textId="77777777" w:rsidR="00B4277B" w:rsidRPr="00896432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9"/>
          <w:szCs w:val="19"/>
          <w:lang w:val="cs-CZ"/>
        </w:rPr>
        <w:t>projít cestu po spojeních a nepřeskakovat</w:t>
      </w:r>
    </w:p>
    <w:p w14:paraId="0EFCAE4B" w14:textId="77777777" w:rsidR="00B4277B" w:rsidRPr="00896432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9"/>
          <w:szCs w:val="19"/>
          <w:lang w:val="cs-CZ"/>
        </w:rPr>
        <w:t>poznat, že do cíle vedou dvě cesty a jedna je kratší</w:t>
      </w:r>
    </w:p>
    <w:p w14:paraId="0EB7357C" w14:textId="77777777" w:rsidR="00B4277B" w:rsidRPr="00896432" w:rsidRDefault="00000000">
      <w:pPr>
        <w:pStyle w:val="Nadpis3"/>
        <w:spacing w:before="160" w:after="80"/>
      </w:pPr>
      <w:r>
        <w:t>Kolik času a co potřebujete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400"/>
        <w:gridCol w:w="7466"/>
      </w:tblGrid>
      <w:tr w:rsidR="00B4277B" w:rsidRPr="00896432" w14:paraId="56363D28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6F6F1"/>
          </w:tcPr>
          <w:p w14:paraId="258B9F67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Čas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86F0596" w14:textId="77777777" w:rsidR="00B4277B" w:rsidRPr="00896432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díl I: 2 bloky po 20–25 minutách, individuálně nebo ve dvojici s asistentem; díl II: 5–10 minut individuálně</w:t>
            </w:r>
          </w:p>
        </w:tc>
      </w:tr>
      <w:tr w:rsidR="00B4277B" w:rsidRPr="00896432" w14:paraId="1A8768A2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6F6F1"/>
          </w:tcPr>
          <w:p w14:paraId="79D5167F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ECD06B6" w14:textId="77777777" w:rsidR="00B4277B" w:rsidRPr="00896432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tablet nebo počítač s myší; vytištěné obrázky míst (kartičky), pastelky</w:t>
            </w:r>
          </w:p>
        </w:tc>
      </w:tr>
      <w:tr w:rsidR="00B4277B" w:rsidRPr="00896432" w14:paraId="510E1B76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6F6F1"/>
          </w:tcPr>
          <w:p w14:paraId="57C5D3B6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Profil v apletu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B57C42F" w14:textId="77777777" w:rsidR="00B4277B" w:rsidRPr="00896432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„ZŠ speciální – díl I“, pro díl II „ZŠ speciální – díl II“</w:t>
            </w:r>
          </w:p>
        </w:tc>
      </w:tr>
      <w:tr w:rsidR="00B4277B" w:rsidRPr="00896432" w14:paraId="5FEB2F10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6F6F1"/>
          </w:tcPr>
          <w:p w14:paraId="25405649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Listy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03AEEE2" w14:textId="77777777" w:rsidR="00B4277B" w:rsidRPr="00896432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 xml:space="preserve">díl I: 1A, 1B a ověření 1 s pozorovacím záznamem; díl II jen řádek pozorovacího záznamu</w:t>
            </w:r>
          </w:p>
        </w:tc>
      </w:tr>
    </w:tbl>
    <w:p w14:paraId="5C796648" w14:textId="77777777" w:rsidR="00B4277B" w:rsidRPr="00896432" w:rsidRDefault="00000000">
      <w:pPr>
        <w:pStyle w:val="Nadpis3"/>
        <w:spacing w:before="160" w:after="80"/>
      </w:pPr>
      <w:r>
        <w:t>Tři zásady, které stačí znát</w:t>
      </w:r>
    </w:p>
    <w:p w14:paraId="3855C075" w14:textId="77777777" w:rsidR="00B4277B" w:rsidRPr="00896432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Začněte skutečnou cestou.</w:t>
      </w:r>
      <w:r>
        <w:rPr>
          <w:sz w:val="19"/>
          <w:szCs w:val="19"/>
          <w:lang w:val="cs-CZ"/>
        </w:rPr>
        <w:t xml:space="preserve"> Žák ji nejdřív projde ve škole nebo ji zná z domova; teprve pak ji hledá v apletu a na papíře.</w:t>
      </w:r>
    </w:p>
    <w:p w14:paraId="4CC51C59" w14:textId="77777777" w:rsidR="00B4277B" w:rsidRPr="00896432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Pomoc je v pořádku.</w:t>
      </w:r>
      <w:r>
        <w:rPr>
          <w:sz w:val="19"/>
          <w:szCs w:val="19"/>
          <w:lang w:val="cs-CZ"/>
        </w:rPr>
        <w:t xml:space="preserve"> Ukažte jeden krok, veďte prst po čáře, zopakujte. Do pozorovacího záznamu si zapisujte, co žák zvládl sám a co s dopomocí.</w:t>
      </w:r>
    </w:p>
    <w:p w14:paraId="40DD65FD" w14:textId="77777777" w:rsidR="00B4277B" w:rsidRPr="00896432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Obrázek sítě není mapa.</w:t>
      </w:r>
      <w:r>
        <w:rPr>
          <w:sz w:val="19"/>
          <w:szCs w:val="19"/>
          <w:lang w:val="cs-CZ"/>
        </w:rPr>
        <w:t xml:space="preserve"> Cesta vede po čarách, ne „vzdušnou čarou“ přes obrázek.</w:t>
      </w:r>
      <w:r>
        <w:rPr>
          <w:lang w:val="cs-CZ"/>
        </w:rPr>
        <w:br w:type="page"/>
      </w:r>
    </w:p>
    <w:p w14:paraId="089E64B8" w14:textId="77777777" w:rsidR="00B4277B" w:rsidRPr="00896432" w:rsidRDefault="00B4277B">
      <w:pPr>
        <w:spacing w:after="0" w:line="100" w:lineRule="exact"/>
      </w:pPr>
    </w:p>
    <w:p w14:paraId="3F8A9719" w14:textId="77777777" w:rsidR="00B4277B" w:rsidRPr="00896432" w:rsidRDefault="00000000">
      <w:pPr>
        <w:pStyle w:val="Nadpis3"/>
        <w:spacing w:before="0" w:after="80"/>
      </w:pPr>
      <w:r>
        <w:t>Slovníček – víc slov nepotřebujete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400"/>
        <w:gridCol w:w="7466"/>
      </w:tblGrid>
      <w:tr w:rsidR="00B4277B" w:rsidRPr="00896432" w14:paraId="5836D67B" w14:textId="77777777">
        <w:trPr>
          <w:tblHeader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1806D"/>
          </w:tcPr>
          <w:p w14:paraId="42D37306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Slovo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1806D"/>
          </w:tcPr>
          <w:p w14:paraId="44F077F5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Co znamená</w:t>
            </w:r>
          </w:p>
        </w:tc>
      </w:tr>
      <w:tr w:rsidR="00B4277B" w:rsidRPr="00896432" w14:paraId="55DC739C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ACF1CC7" w14:textId="77777777" w:rsidR="00B4277B" w:rsidRPr="00896432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síť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68FCDF2" w14:textId="77777777" w:rsidR="00B4277B" w:rsidRPr="00896432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Místa (obrázky) a cesty mezi nimi.</w:t>
            </w:r>
          </w:p>
        </w:tc>
      </w:tr>
      <w:tr w:rsidR="00B4277B" w:rsidRPr="00896432" w14:paraId="1B870646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54C1871" w14:textId="77777777" w:rsidR="00B4277B" w:rsidRPr="00896432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místo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35268B0" w14:textId="77777777" w:rsidR="00B4277B" w:rsidRPr="00896432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Obrázek v síti, např. Domov nebo Hřiště.</w:t>
            </w:r>
          </w:p>
        </w:tc>
      </w:tr>
      <w:tr w:rsidR="00B4277B" w:rsidRPr="00896432" w14:paraId="6A1B88A7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6087935" w14:textId="77777777" w:rsidR="00B4277B" w:rsidRPr="00896432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cesta, krok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E1EAE90" w14:textId="77777777" w:rsidR="00B4277B" w:rsidRPr="00896432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Čára mezi dvěma místy; jedna čára = jeden krok.</w:t>
            </w:r>
          </w:p>
        </w:tc>
      </w:tr>
      <w:tr w:rsidR="00B4277B" w:rsidRPr="00896432" w14:paraId="66B3EDF2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D564D4E" w14:textId="77777777" w:rsidR="00B4277B" w:rsidRPr="00896432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kratší cesta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2E06C9F" w14:textId="77777777" w:rsidR="00B4277B" w:rsidRPr="00896432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Cesta s menším počtem kroků.</w:t>
            </w:r>
          </w:p>
        </w:tc>
      </w:tr>
    </w:tbl>
    <w:p w14:paraId="1FBC431E" w14:textId="77777777" w:rsidR="00B4277B" w:rsidRPr="00896432" w:rsidRDefault="00000000">
      <w:pPr>
        <w:spacing w:before="60" w:line="276" w:lineRule="exact"/>
      </w:pPr>
      <w:r>
        <w:rPr>
          <w:color w:val="506583"/>
          <w:sz w:val="17"/>
          <w:szCs w:val="17"/>
        </w:rPr>
        <w:t>Používejte jen běžná slova. Cesty nakreslené jako silnice nastaví profil sám. Obrázky míst má ukázka zapnuté; u vlastní sítě zapněte v editoru Obrázkový režim.</w:t>
      </w:r>
    </w:p>
    <w:p w14:paraId="1467A673" w14:textId="77777777" w:rsidR="00B4277B" w:rsidRPr="00896432" w:rsidRDefault="00000000">
      <w:pPr>
        <w:pStyle w:val="Nadpis3"/>
        <w:spacing w:before="160" w:after="80"/>
      </w:pPr>
      <w:r>
        <w:t>Jak aplet ovládat</w:t>
      </w: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109"/>
        <w:gridCol w:w="9757"/>
      </w:tblGrid>
      <w:tr w:rsidR="00B4277B" w:rsidRPr="00896432" w14:paraId="594F7926" w14:textId="77777777">
        <w:tc>
          <w:tcPr>
            <w:tcW w:w="109" w:type="dxa"/>
            <w:shd w:val="clear" w:color="auto" w:fill="11806D"/>
          </w:tcPr>
          <w:p w14:paraId="6769475E" w14:textId="77777777" w:rsidR="00B4277B" w:rsidRPr="00896432" w:rsidRDefault="00B4277B">
            <w:pPr>
              <w:spacing w:line="276" w:lineRule="exact"/>
            </w:pPr>
          </w:p>
        </w:tc>
        <w:tc>
          <w:tcPr>
            <w:tcW w:w="9756" w:type="dxa"/>
            <w:shd w:val="clear" w:color="auto" w:fill="E6F6F1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CE3C6D3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Krátký návod k apletu</w:t>
            </w:r>
            <w:r>
              <w:rPr>
                <w:sz w:val="19"/>
                <w:szCs w:val="19"/>
              </w:rPr>
              <w:t xml:space="preserve"> (společný pro všechny školy, tři strany) popisuje zadání aktivity v pěti krocích, co žák v apletu uvidí, odevzdání a přehled třídy. Pro tuto úroveň v editoru zvolte profil „ZŠ speciální – díl I“ (pro díl II „ZŠ speciální – díl II“). Odevzdání v apletu nepotřebujete – dokladem je pozorovací záznam; u dílu II je odevzdání vypnuté.</w:t>
            </w:r>
          </w:p>
        </w:tc>
      </w:tr>
    </w:tbl>
    <w:p w14:paraId="58E7813E" w14:textId="77777777" w:rsidR="00B4277B" w:rsidRPr="00896432" w:rsidRDefault="00B4277B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109"/>
        <w:gridCol w:w="9757"/>
      </w:tblGrid>
      <w:tr w:rsidR="00B4277B" w:rsidRPr="00896432" w14:paraId="594F7926" w14:textId="77777777">
        <w:tc>
          <w:tcPr>
            <w:tcW w:w="109" w:type="dxa"/>
            <w:shd w:val="clear" w:color="auto" w:fill="11806D"/>
          </w:tcPr>
          <w:p w14:paraId="6769475E" w14:textId="77777777" w:rsidR="00B4277B" w:rsidRPr="00896432" w:rsidRDefault="00B4277B">
            <w:pPr>
              <w:spacing w:line="276" w:lineRule="exact"/>
            </w:pPr>
          </w:p>
        </w:tc>
        <w:tc>
          <w:tcPr>
            <w:tcW w:w="9756" w:type="dxa"/>
            <w:shd w:val="clear" w:color="auto" w:fill="E6F6F1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CE3C6D3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Pracovní listy jsou volitelné.</w:t>
            </w:r>
            <w:r>
              <w:rPr>
                <w:sz w:val="19"/>
                <w:szCs w:val="19"/>
              </w:rPr>
              <w:t xml:space="preserve"> Scénáře nabízejí jejich využití, ale hodinu můžete vést pouze s interaktivními aktivitami apletu. Když list vynecháte, věnujte jeho čas druhému pokusu v apletu nebo společnému porovnání postupů. Pozorovací záznam (v souboru listů) vyplňte i bez listů – je podkladem pro slovní hodnocení.</w:t>
            </w:r>
          </w:p>
        </w:tc>
      </w:tr>
    </w:tbl>
    <w:p w14:paraId="58E7813E" w14:textId="77777777" w:rsidR="00B4277B" w:rsidRPr="00896432" w:rsidRDefault="00B4277B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109"/>
        <w:gridCol w:w="9757"/>
      </w:tblGrid>
      <w:tr w:rsidR="00B4277B" w:rsidRPr="00896432" w14:paraId="4D952872" w14:textId="77777777">
        <w:tc>
          <w:tcPr>
            <w:tcW w:w="109" w:type="dxa"/>
            <w:shd w:val="clear" w:color="auto" w:fill="C9D6E6"/>
          </w:tcPr>
          <w:p w14:paraId="44560A94" w14:textId="77777777" w:rsidR="00B4277B" w:rsidRPr="00896432" w:rsidRDefault="00B4277B">
            <w:pPr>
              <w:spacing w:line="276" w:lineRule="exact"/>
            </w:pPr>
          </w:p>
        </w:tc>
        <w:tc>
          <w:tcPr>
            <w:tcW w:w="9756" w:type="dxa"/>
            <w:shd w:val="clear" w:color="auto" w:fill="F8FB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3E0AE8D" w14:textId="77777777" w:rsidR="00B4277B" w:rsidRPr="00896432" w:rsidRDefault="00000000">
            <w:pPr>
              <w:spacing w:after="0" w:line="276" w:lineRule="exact"/>
            </w:pPr>
            <w:r>
              <w:rPr>
                <w:color w:val="506583"/>
                <w:sz w:val="18"/>
                <w:szCs w:val="18"/>
              </w:rPr>
              <w:t xml:space="preserve">Učíte v rámci pilotního ověření? Po hodině vyplňte </w:t>
            </w:r>
            <w:r>
              <w:rPr>
                <w:b/>
                <w:bCs/>
                <w:color w:val="506583"/>
                <w:sz w:val="18"/>
                <w:szCs w:val="18"/>
              </w:rPr>
              <w:t>Záznamový arch z hodiny s apletem</w:t>
            </w:r>
            <w:r>
              <w:rPr>
                <w:color w:val="506583"/>
                <w:sz w:val="18"/>
                <w:szCs w:val="18"/>
              </w:rPr>
              <w:t xml:space="preserve"> (samostatný dvoustránkový soubor).</w:t>
            </w:r>
          </w:p>
        </w:tc>
      </w:tr>
    </w:tbl>
    <w:p w14:paraId="6E3D735B" w14:textId="77777777" w:rsidR="00B4277B" w:rsidRPr="00896432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9866"/>
      </w:tblGrid>
      <w:tr w:rsidR="00B4277B" w:rsidRPr="00896432" w14:paraId="7FFEE65B" w14:textId="77777777">
        <w:tc>
          <w:tcPr>
            <w:tcW w:w="9866" w:type="dxa"/>
            <w:shd w:val="clear" w:color="auto" w:fill="11806D"/>
          </w:tcPr>
          <w:p w14:paraId="467F5103" w14:textId="77777777" w:rsidR="00B4277B" w:rsidRPr="00896432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lastRenderedPageBreak/>
              <w:t>Scénář S1 · ZŠ speciální</w:t>
            </w:r>
          </w:p>
          <w:p w14:paraId="1D53A9BF" w14:textId="77777777" w:rsidR="00B4277B" w:rsidRPr="00896432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Moje cesta na hřiště</w:t>
            </w:r>
          </w:p>
          <w:p w14:paraId="2DA3CD12" w14:textId="77777777" w:rsidR="00B4277B" w:rsidRPr="00896432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Dva kratší bloky po 20–25 minutách; individuálně nebo ve dvojici s asistentem.</w:t>
            </w:r>
          </w:p>
        </w:tc>
      </w:tr>
    </w:tbl>
    <w:p w14:paraId="70D82173" w14:textId="77777777" w:rsidR="00B4277B" w:rsidRPr="00896432" w:rsidRDefault="00B4277B">
      <w:pPr>
        <w:spacing w:after="10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100"/>
        <w:gridCol w:w="7766"/>
      </w:tblGrid>
      <w:tr w:rsidR="00B4277B" w:rsidRPr="00896432" w14:paraId="77384EFE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6F6F1"/>
          </w:tcPr>
          <w:p w14:paraId="2E88244D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Cíl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7E56AA0" w14:textId="77777777" w:rsidR="00B4277B" w:rsidRPr="00896432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Žák ukáže start a cíl, projde cestu po spojeních a s oporou počítání kroků určí kratší ze dvou cest.</w:t>
            </w:r>
          </w:p>
        </w:tc>
      </w:tr>
      <w:tr w:rsidR="00B4277B" w:rsidRPr="00896432" w14:paraId="694E9E70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6F6F1"/>
          </w:tcPr>
          <w:p w14:paraId="463B626E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RVP ZŠS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F3BEF0C" w14:textId="77777777" w:rsidR="00B4277B" w:rsidRPr="00896432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Díl I: INA-INF-003-106-002, INA-INF-003-110-001. Díl II: jen podpůrně v prostorové orientaci (CSB-SMY-004-210-004), 2–3 místa, bez listů.</w:t>
            </w:r>
          </w:p>
        </w:tc>
      </w:tr>
      <w:tr w:rsidR="00B4277B" w:rsidRPr="00896432" w14:paraId="6396265F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6F6F1"/>
          </w:tcPr>
          <w:p w14:paraId="08210AEE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Pomůcky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6ACF093" w14:textId="77777777" w:rsidR="00B4277B" w:rsidRPr="00896432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 xml:space="preserve">Tablet nebo počítač s myší pro každého žáka nebo dvojici; vytištěné obrázky míst (kartičky); pastelky; listy 1A, 1B; ověření 1 s pozorovacím záznamem.</w:t>
            </w:r>
          </w:p>
        </w:tc>
      </w:tr>
      <w:tr w:rsidR="00B4277B" w:rsidRPr="00896432" w14:paraId="3404C4E2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6F6F1"/>
          </w:tcPr>
          <w:p w14:paraId="124AE4CE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Nastavení apletu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E386197" w14:textId="77777777" w:rsidR="00B4277B" w:rsidRPr="00896432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Editor → ukázka „Úplný začátek: Cesta na hřiště“ → profil ZŠ speciální – díl I (zobrazená síť, obrázky míst, silnice, běžná slova). Kdo zvládá, později vlastní síť 3–4 míst ze školy (třída, jídelna, tělocvična…) – zapněte Obrázkový režim a obrázky vyberte nejbližší. Věty k zakreslení čar čtete nahlas; žák kreslí na listu 1B, nebo ve vedeném doplnění v apletu.</w:t>
            </w:r>
          </w:p>
        </w:tc>
      </w:tr>
    </w:tbl>
    <w:p w14:paraId="3601E293" w14:textId="77777777" w:rsidR="00B4277B" w:rsidRPr="00896432" w:rsidRDefault="00000000">
      <w:pPr>
        <w:pStyle w:val="Nadpis3"/>
        <w:spacing w:before="160" w:after="80"/>
      </w:pPr>
      <w:r>
        <w:t>Blok 1 – projdu cestu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499"/>
        <w:gridCol w:w="601"/>
        <w:gridCol w:w="3050"/>
        <w:gridCol w:w="3049"/>
        <w:gridCol w:w="1667"/>
      </w:tblGrid>
      <w:tr w:rsidR="00B4277B" w:rsidRPr="00896432" w14:paraId="28028DBB" w14:textId="77777777">
        <w:trPr>
          <w:tblHeader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1806D"/>
          </w:tcPr>
          <w:p w14:paraId="015DFE64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Fáze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1806D"/>
          </w:tcPr>
          <w:p w14:paraId="0DF505C4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Min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1806D"/>
          </w:tcPr>
          <w:p w14:paraId="0BEAF5F7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dělají žáci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1806D"/>
          </w:tcPr>
          <w:p w14:paraId="4FEAC7D4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dělá učitel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1806D"/>
          </w:tcPr>
          <w:p w14:paraId="7D00EFF5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Materiál</w:t>
            </w:r>
          </w:p>
        </w:tc>
      </w:tr>
      <w:tr w:rsidR="00B4277B" w:rsidRPr="00896432" w14:paraId="5782647E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503FF00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Zážitek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55A6218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771E3F2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Projdou skutečnou cestu ve škole (třída → chodba → jídelna) a ukazují kartičky míst.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742A1B7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Pojmenovává místa a kroky: „teď jdeme z… do…“.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242CB6A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kartičky</w:t>
            </w:r>
          </w:p>
        </w:tc>
      </w:tr>
      <w:tr w:rsidR="00B4277B" w:rsidRPr="00896432" w14:paraId="0C2FBB1D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0561E73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2DB091B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7F916CA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 apletu dojdou z Domova na Hřiště; zkusí obě strany kruhu.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9EC363F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Ukáže ovládání a podle potřeby pomáhá (ukáže krok, vede prst po čáře); poznamená, kde žák potřeboval pomoc.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5E9FA2F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B4277B" w:rsidRPr="00896432" w14:paraId="0D360DE6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E29F971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1A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B53167A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D922986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Kroužkují, obtahují, vybarvují kolečka za kroky.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B4FE666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Čte zadání nahlas, po jedné úloze.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346C666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1A</w:t>
            </w:r>
          </w:p>
        </w:tc>
      </w:tr>
    </w:tbl>
    <w:p w14:paraId="6DBFF809" w14:textId="77777777" w:rsidR="00B4277B" w:rsidRPr="00896432" w:rsidRDefault="00000000">
      <w:pPr>
        <w:pStyle w:val="Nadpis3"/>
        <w:spacing w:before="160" w:after="80"/>
      </w:pPr>
      <w:r>
        <w:t>Blok 2 – zakreslím a ověřím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499"/>
        <w:gridCol w:w="601"/>
        <w:gridCol w:w="3050"/>
        <w:gridCol w:w="3049"/>
        <w:gridCol w:w="1667"/>
      </w:tblGrid>
      <w:tr w:rsidR="00B4277B" w:rsidRPr="00896432" w14:paraId="7BD6C7BA" w14:textId="77777777">
        <w:trPr>
          <w:tblHeader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1806D"/>
          </w:tcPr>
          <w:p w14:paraId="789B560C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Fáze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1806D"/>
          </w:tcPr>
          <w:p w14:paraId="7A40F009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Min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1806D"/>
          </w:tcPr>
          <w:p w14:paraId="284575D8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dělají žáci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1806D"/>
          </w:tcPr>
          <w:p w14:paraId="0BC69A97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dělá učitel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1806D"/>
          </w:tcPr>
          <w:p w14:paraId="5D255265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Materiál</w:t>
            </w:r>
          </w:p>
        </w:tc>
      </w:tr>
      <w:tr w:rsidR="00B4277B" w:rsidRPr="00896432" w14:paraId="0B9CECF1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9B91F01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Opakování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DE7740E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35C1F51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 apletu znovu projdou známou cestu.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02A4549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0B0D9B6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B4277B" w:rsidRPr="00896432" w14:paraId="62CAB3A5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E3A9A84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1B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9467FF0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0A6E6B1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Kreslí čáry podle čtených vět; ukáží cestu z parku do školy.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DECD93D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Čte po jedné větě, čeká.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256B0D5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1B</w:t>
            </w:r>
          </w:p>
        </w:tc>
      </w:tr>
      <w:tr w:rsidR="00B4277B" w:rsidRPr="00896432" w14:paraId="32407779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55A99BC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Moje cesta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FC87E23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99BF16F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Nalepí kartičky své každodenní cesty.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E8A1EAB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Pomáhá s pořadím, ptá se „co je potom?“.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3C75CD1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kartičky</w:t>
            </w:r>
          </w:p>
        </w:tc>
      </w:tr>
      <w:tr w:rsidR="00B4277B" w:rsidRPr="00896432" w14:paraId="66EE43AF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E34239D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Ověření 1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14722E3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1124B31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Ukazují a kroužkují na nové cestě k bazénu.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5DB396B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Vyplní pozorovací záznam.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6369491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ověření 1</w:t>
            </w:r>
          </w:p>
        </w:tc>
      </w:tr>
    </w:tbl>
    <w:p w14:paraId="6F31DBBA" w14:textId="77777777" w:rsidR="00896432" w:rsidRDefault="00896432">
      <w:pPr>
        <w:pStyle w:val="Nadpis3"/>
        <w:spacing w:before="160" w:after="80"/>
      </w:pPr>
    </w:p>
    <w:p w14:paraId="0B89F856" w14:textId="77777777" w:rsidR="00896432" w:rsidRDefault="00896432">
      <w:pPr>
        <w:spacing w:after="0"/>
        <w:rPr>
          <w:b/>
          <w:bCs/>
          <w:sz w:val="23"/>
          <w:szCs w:val="23"/>
        </w:rPr>
      </w:pPr>
      <w:r>
        <w:br w:type="page"/>
      </w:r>
    </w:p>
    <w:p w14:paraId="5DA77593" w14:textId="66C76C13" w:rsidR="00B4277B" w:rsidRPr="00896432" w:rsidRDefault="00000000">
      <w:pPr>
        <w:pStyle w:val="Nadpis3"/>
        <w:spacing w:before="160" w:after="80"/>
      </w:pPr>
      <w:r>
        <w:lastRenderedPageBreak/>
        <w:t>Diferenciace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4934"/>
        <w:gridCol w:w="4932"/>
      </w:tblGrid>
      <w:tr w:rsidR="00B4277B" w:rsidRPr="00896432" w14:paraId="0E5DCE09" w14:textId="77777777">
        <w:trPr>
          <w:tblHeader/>
        </w:trPr>
        <w:tc>
          <w:tcPr>
            <w:tcW w:w="493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1806D"/>
          </w:tcPr>
          <w:p w14:paraId="7C5682E8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Podpora</w:t>
            </w:r>
          </w:p>
        </w:tc>
        <w:tc>
          <w:tcPr>
            <w:tcW w:w="4932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1806D"/>
          </w:tcPr>
          <w:p w14:paraId="1DE8FDD0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Výzva</w:t>
            </w:r>
          </w:p>
        </w:tc>
      </w:tr>
      <w:tr w:rsidR="00B4277B" w:rsidRPr="00896432" w14:paraId="42610404" w14:textId="77777777">
        <w:trPr>
          <w:cantSplit/>
        </w:trPr>
        <w:tc>
          <w:tcPr>
            <w:tcW w:w="493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FB5EEF5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Jen 2–3 místa, jedna cesta; odpovídat ukázáním; kolečka místo čísel; spojení jako silnice.</w:t>
            </w:r>
          </w:p>
        </w:tc>
        <w:tc>
          <w:tcPr>
            <w:tcW w:w="4932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19D15FB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Vedené doplnění v editoru bez cen (místa připravená, žák doplní 1–2 spojení); síť se 4 místy.</w:t>
            </w:r>
          </w:p>
        </w:tc>
      </w:tr>
    </w:tbl>
    <w:p w14:paraId="1EE3F262" w14:textId="77777777" w:rsidR="00B4277B" w:rsidRPr="00896432" w:rsidRDefault="00000000">
      <w:pPr>
        <w:pStyle w:val="Nadpis3"/>
        <w:spacing w:before="160" w:after="80"/>
      </w:pPr>
      <w:r>
        <w:t>Podle čeho poznáte, že je cíl splněn</w:t>
      </w:r>
    </w:p>
    <w:p w14:paraId="29D666C8" w14:textId="77777777" w:rsidR="00B4277B" w:rsidRPr="00896432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Žák v apletu i na papíře ukáže start a cíl a nepřeskakuje místa, mezi kterými spojení není.</w:t>
      </w:r>
    </w:p>
    <w:p w14:paraId="2131BD95" w14:textId="77777777" w:rsidR="00B4277B" w:rsidRPr="00896432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Pozná, že do cíle vedou dvě cesty, a s oporou určí kratší.</w:t>
      </w:r>
    </w:p>
    <w:p w14:paraId="0C42B614" w14:textId="77777777" w:rsidR="00B4277B" w:rsidRPr="00896432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Pozorovací záznam má u většiny řádků „samostatně“ nebo „s dopomocí“.</w:t>
      </w:r>
    </w:p>
    <w:p w14:paraId="764FD289" w14:textId="77777777" w:rsidR="00B4277B" w:rsidRPr="00896432" w:rsidRDefault="00000000">
      <w:pPr>
        <w:pStyle w:val="Nadpis3"/>
        <w:spacing w:before="160" w:after="80"/>
      </w:pPr>
      <w:r>
        <w:t>Na co si dát pozor</w:t>
      </w:r>
    </w:p>
    <w:p w14:paraId="6F4CD797" w14:textId="77777777" w:rsidR="00B4277B" w:rsidRPr="00896432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Žák síť čte jako mapu („je to blízko“) – vracejte se ke krokům po čarách.</w:t>
      </w:r>
    </w:p>
    <w:p w14:paraId="71F7A594" w14:textId="77777777" w:rsidR="00B4277B" w:rsidRPr="00896432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Víc než 4–5 míst bývá pro díl I zátěž; raději opakujte známou cestu.</w:t>
      </w:r>
      <w:r>
        <w:rPr>
          <w:lang w:val="cs-CZ"/>
        </w:rPr>
        <w:br w:type="page"/>
      </w:r>
    </w:p>
    <w:p w14:paraId="449803FE" w14:textId="77777777" w:rsidR="00B4277B" w:rsidRPr="00896432" w:rsidRDefault="00B4277B">
      <w:pPr>
        <w:spacing w:after="0" w:line="100" w:lineRule="exact"/>
      </w:pP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9866"/>
      </w:tblGrid>
      <w:tr w:rsidR="00B4277B" w:rsidRPr="00896432" w14:paraId="2118D288" w14:textId="77777777">
        <w:tc>
          <w:tcPr>
            <w:tcW w:w="9866" w:type="dxa"/>
            <w:shd w:val="clear" w:color="auto" w:fill="11806D"/>
          </w:tcPr>
          <w:p w14:paraId="16DE1067" w14:textId="77777777" w:rsidR="00B4277B" w:rsidRPr="00896432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Příručka</w:t>
            </w:r>
          </w:p>
          <w:p w14:paraId="6027ECD3" w14:textId="77777777" w:rsidR="00B4277B" w:rsidRPr="00896432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Karty aktivit</w:t>
            </w:r>
          </w:p>
          <w:p w14:paraId="76B53756" w14:textId="77777777" w:rsidR="00B4277B" w:rsidRPr="00896432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Ke každé aktivitě: co žák dělá, jak ji nastavit, na co se ptát a co může znamenat, když se žák zasekne.</w:t>
            </w:r>
          </w:p>
        </w:tc>
      </w:tr>
    </w:tbl>
    <w:p w14:paraId="505181A6" w14:textId="77777777" w:rsidR="00B4277B" w:rsidRPr="00896432" w:rsidRDefault="00000000">
      <w:pPr>
        <w:pStyle w:val="Nadpis3"/>
        <w:spacing w:before="220" w:after="80"/>
      </w:pPr>
      <w:r>
        <w:t>Průzkum sítě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799"/>
        <w:gridCol w:w="8067"/>
      </w:tblGrid>
      <w:tr w:rsidR="00B4277B" w:rsidRPr="00896432" w14:paraId="407C0419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61E799C4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Co žák dělá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D02D397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Žák vidí celou síť s obrázky míst nakreslenou jako silnice a prochází známou cestu z domova do cíle. Každá čára je jeden krok.</w:t>
            </w:r>
          </w:p>
        </w:tc>
      </w:tr>
      <w:tr w:rsidR="00B4277B" w:rsidRPr="00896432" w14:paraId="78C57687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70B60E6B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Jak nastavit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35408D3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Profil ZŠ speciální – díl I nastaví zobrazenou síť, silnice a běžná slova (obrázky má zapnuté ukázka, u vlastní sítě je zapněte); reflexní otázky a čas skryje.</w:t>
            </w:r>
          </w:p>
          <w:p w14:paraId="19E33423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2–4 místa; ukázka „Úplný začátek: Cesta na hřiště“ má pět míst dokola.</w:t>
            </w:r>
          </w:p>
          <w:p w14:paraId="3C53E002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Ceny nepoužívejte.</w:t>
            </w:r>
          </w:p>
        </w:tc>
      </w:tr>
      <w:tr w:rsidR="00B4277B" w:rsidRPr="00896432" w14:paraId="5AE7791C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4A611606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Na co se ptát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996BD20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Kde začínáš? Kam jdeš?</w:t>
            </w:r>
          </w:p>
          <w:p w14:paraId="76E2190A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Kudy je to kratší? Spočítáme kroky?</w:t>
            </w:r>
          </w:p>
        </w:tc>
      </w:tr>
    </w:tbl>
    <w:p w14:paraId="7D1E1756" w14:textId="77777777" w:rsidR="00B4277B" w:rsidRPr="00896432" w:rsidRDefault="00B4277B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3000"/>
        <w:gridCol w:w="2899"/>
        <w:gridCol w:w="3967"/>
      </w:tblGrid>
      <w:tr w:rsidR="00B4277B" w:rsidRPr="00896432" w14:paraId="79560B1B" w14:textId="77777777">
        <w:trPr>
          <w:tblHeader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06723B3A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Když vidíte…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6756D2A5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to může znamenat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08DBF516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Zkuste…</w:t>
            </w:r>
          </w:p>
        </w:tc>
      </w:tr>
      <w:tr w:rsidR="00B4277B" w:rsidRPr="00896432" w14:paraId="01F54F03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4F4FAE6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Žák přeskakuje místa, mezi kterými čára není.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54A3F90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Možná sleduje obrázky, ne čáry.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C757AD0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Veďte jeho prst po čáře a říkejte „odtud – sem“.</w:t>
            </w:r>
          </w:p>
        </w:tc>
      </w:tr>
      <w:tr w:rsidR="00B4277B" w:rsidRPr="00896432" w14:paraId="553F59D5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AE4EA93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Zastaví se a neví, kam dál.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B07E3FD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Nemusí vědět, co se po něm chce – nebo nerozumí ovládání.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8C268E7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Ukažte jeden krok sami a nechte ho zopakovat.</w:t>
            </w:r>
          </w:p>
        </w:tc>
      </w:tr>
    </w:tbl>
    <w:p w14:paraId="7A661A37" w14:textId="77777777" w:rsidR="00B4277B" w:rsidRPr="00896432" w:rsidRDefault="00000000">
      <w:pPr>
        <w:pStyle w:val="Nadpis3"/>
        <w:spacing w:before="220" w:after="80"/>
      </w:pPr>
      <w:r>
        <w:t>Žákovský editor (rozšíření pro díl I)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799"/>
        <w:gridCol w:w="8067"/>
      </w:tblGrid>
      <w:tr w:rsidR="00B4277B" w:rsidRPr="00896432" w14:paraId="3AD53E70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3A08A804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Co žák dělá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9227AFD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Místa jsou připravená a žák doplní čáru mezi dvěma místy, mezi kterými vede cesta (vedené doplnění).</w:t>
            </w:r>
          </w:p>
        </w:tc>
      </w:tr>
      <w:tr w:rsidR="00B4277B" w:rsidRPr="00896432" w14:paraId="11CCC239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21C9125A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Jak nastavit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9D1BAFF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Jen vedené doplnění, bez cen (volba „Úloha pracuje s cenami spojení“: Ne), s jedním předkresleným spojením jako ukázkou.</w:t>
            </w:r>
          </w:p>
          <w:p w14:paraId="3DFF9A3C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Pro díl II se nepoužívá.</w:t>
            </w:r>
          </w:p>
        </w:tc>
      </w:tr>
      <w:tr w:rsidR="00B4277B" w:rsidRPr="00896432" w14:paraId="3B8A7FDC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7743B0B0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Na co se ptát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ADE41AD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Odkud kam vede cesta?</w:t>
            </w:r>
          </w:p>
        </w:tc>
      </w:tr>
    </w:tbl>
    <w:p w14:paraId="4B57F80F" w14:textId="77777777" w:rsidR="00B4277B" w:rsidRPr="00896432" w:rsidRDefault="00B4277B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3000"/>
        <w:gridCol w:w="2899"/>
        <w:gridCol w:w="3967"/>
      </w:tblGrid>
      <w:tr w:rsidR="00B4277B" w:rsidRPr="00896432" w14:paraId="6C229B21" w14:textId="77777777">
        <w:trPr>
          <w:tblHeader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08D428D3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Když vidíte…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4E2EE42B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to může znamenat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77F42454" w14:textId="77777777" w:rsidR="00B4277B" w:rsidRPr="00896432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Zkuste…</w:t>
            </w:r>
          </w:p>
        </w:tc>
      </w:tr>
      <w:tr w:rsidR="00B4277B" w:rsidRPr="00896432" w14:paraId="5D357442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6A6417E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Spojuje místa, mezi kterými cesta nevede.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32B4608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Může spojovat podle obrázků, ne podle zadání.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E2A70C8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Přečtěte větu znovu a ukažte obě místa.</w:t>
            </w:r>
          </w:p>
        </w:tc>
      </w:tr>
    </w:tbl>
    <w:p w14:paraId="66B9EC61" w14:textId="77777777" w:rsidR="00B4277B" w:rsidRPr="00896432" w:rsidRDefault="00000000">
      <w:pPr>
        <w:pStyle w:val="Nadpis3"/>
        <w:spacing w:before="260" w:after="80"/>
      </w:pPr>
      <w:r>
        <w:t>Díl II – krátký postup</w:t>
      </w:r>
    </w:p>
    <w:p w14:paraId="05AE2E5E" w14:textId="77777777" w:rsidR="00B4277B" w:rsidRPr="00896432" w:rsidRDefault="00000000">
      <w:pPr>
        <w:spacing w:line="276" w:lineRule="exact"/>
      </w:pPr>
      <w:r>
        <w:rPr>
          <w:sz w:val="18"/>
          <w:szCs w:val="18"/>
        </w:rPr>
        <w:t>RVP ZŠS díl II nemá vzdělávací oblast Informatika. Aplet zde slouží jen individuálně a podpůrně k prostorové orientaci (např. CSB-SMY-004-210-004 „Orientovat se ve třídě, ve škole a svém nejbližším okolí“).</w:t>
      </w:r>
    </w:p>
    <w:p w14:paraId="0635798F" w14:textId="77777777" w:rsidR="00B4277B" w:rsidRPr="00896432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8"/>
          <w:szCs w:val="18"/>
          <w:lang w:val="cs-CZ"/>
        </w:rPr>
        <w:t>Pracujte individuálně 5–10 minut, hned po skutečné procházce danou cestou.</w:t>
      </w:r>
    </w:p>
    <w:p w14:paraId="4C851946" w14:textId="77777777" w:rsidR="00B4277B" w:rsidRPr="00896432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8"/>
          <w:szCs w:val="18"/>
          <w:lang w:val="cs-CZ"/>
        </w:rPr>
        <w:t xml:space="preserve">V editoru zvolte profil </w:t>
      </w:r>
      <w:r>
        <w:rPr>
          <w:b/>
          <w:bCs/>
          <w:sz w:val="18"/>
          <w:szCs w:val="18"/>
          <w:lang w:val="cs-CZ"/>
        </w:rPr>
        <w:t>ZŠ speciální – díl II</w:t>
      </w:r>
      <w:r>
        <w:rPr>
          <w:sz w:val="18"/>
          <w:szCs w:val="18"/>
          <w:lang w:val="cs-CZ"/>
        </w:rPr>
        <w:t>: 2–3 známá místa (např. třída → jídelna), silnice (obrázky zapněte volbou Obrázkový režim); odevzdání je vypnuté.</w:t>
      </w:r>
    </w:p>
    <w:p w14:paraId="2927605B" w14:textId="77777777" w:rsidR="00B4277B" w:rsidRPr="00896432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8"/>
          <w:szCs w:val="18"/>
          <w:lang w:val="cs-CZ"/>
        </w:rPr>
        <w:t>Projděte cestu ve škole, pak tatáž místa v apletu. Žák vybírá další místo ukázáním nebo s vedením ruky.</w:t>
      </w:r>
    </w:p>
    <w:p w14:paraId="66A8594D" w14:textId="77777777" w:rsidR="00B4277B" w:rsidRPr="00896432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8"/>
          <w:szCs w:val="18"/>
          <w:lang w:val="cs-CZ"/>
        </w:rPr>
        <w:t>Sledujte, zda na známé místo reaguje a zda ukáže, kam se jde dál; zapište to do posledního řádku pozorovacího záznamu. Písemné listy se pro díl II nepoužívají.</w:t>
      </w:r>
    </w:p>
    <w:p w14:paraId="6376BB6F" w14:textId="77777777" w:rsidR="00B4277B" w:rsidRPr="00896432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8"/>
          <w:szCs w:val="18"/>
          <w:lang w:val="cs-CZ"/>
        </w:rPr>
        <w:t>Když žák reaguje, přidejte další místo; jinak zůstaňte u jedné známé cesty.</w:t>
      </w:r>
      <w:r>
        <w:rPr>
          <w:lang w:val="cs-CZ"/>
        </w:rPr>
        <w:br w:type="page"/>
      </w:r>
    </w:p>
    <w:p w14:paraId="5D0170B5" w14:textId="77777777" w:rsidR="00B4277B" w:rsidRPr="00896432" w:rsidRDefault="00B4277B">
      <w:pPr>
        <w:spacing w:after="0" w:line="100" w:lineRule="exact"/>
      </w:pP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9866"/>
      </w:tblGrid>
      <w:tr w:rsidR="00B4277B" w:rsidRPr="00896432" w14:paraId="7558F34A" w14:textId="77777777">
        <w:tc>
          <w:tcPr>
            <w:tcW w:w="9866" w:type="dxa"/>
            <w:shd w:val="clear" w:color="auto" w:fill="11806D"/>
          </w:tcPr>
          <w:p w14:paraId="1B4DB25D" w14:textId="77777777" w:rsidR="00B4277B" w:rsidRPr="00896432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Pro ŠVP a plánování</w:t>
            </w:r>
          </w:p>
          <w:p w14:paraId="0EC04EC3" w14:textId="77777777" w:rsidR="00B4277B" w:rsidRPr="00896432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Opora v RVP a cílová úroveň</w:t>
            </w:r>
          </w:p>
          <w:p w14:paraId="029A526E" w14:textId="77777777" w:rsidR="00B4277B" w:rsidRPr="00896432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Pro tematický plán, ŠVP nebo IVP – při běžné výuce číst nemusíte.</w:t>
            </w:r>
          </w:p>
        </w:tc>
      </w:tr>
    </w:tbl>
    <w:p w14:paraId="707A59F7" w14:textId="77777777" w:rsidR="00B4277B" w:rsidRPr="00896432" w:rsidRDefault="00B4277B">
      <w:pPr>
        <w:spacing w:after="12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400"/>
        <w:gridCol w:w="7466"/>
      </w:tblGrid>
      <w:tr w:rsidR="00B4277B" w:rsidRPr="00896432" w14:paraId="0A66FA3D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6F6F1"/>
          </w:tcPr>
          <w:p w14:paraId="20DA41DB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RVP ZŠS – díl I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01D4267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Informatika – Data a informace:</w:t>
            </w:r>
          </w:p>
          <w:p w14:paraId="2D894D13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INA-INF-003-106-001</w:t>
            </w:r>
            <w:r>
              <w:rPr>
                <w:sz w:val="17"/>
                <w:szCs w:val="17"/>
              </w:rPr>
              <w:t xml:space="preserve"> „Reagovat na otázky na základě informací, které získá osobní zkušeností“</w:t>
            </w:r>
          </w:p>
          <w:p w14:paraId="075E9BDC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INA-INF-003-106-002</w:t>
            </w:r>
            <w:r>
              <w:rPr>
                <w:sz w:val="17"/>
                <w:szCs w:val="17"/>
              </w:rPr>
              <w:t xml:space="preserve"> „Podílet se na popisu konkrétní situace, kterou opakovaně zažívá“</w:t>
            </w:r>
          </w:p>
          <w:p w14:paraId="538E051D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INA-INF-003-110-001</w:t>
            </w:r>
            <w:r>
              <w:rPr>
                <w:sz w:val="17"/>
                <w:szCs w:val="17"/>
              </w:rPr>
              <w:t xml:space="preserve"> „Využívat grafické znázornění k popisu běžné situace“</w:t>
            </w:r>
          </w:p>
        </w:tc>
      </w:tr>
      <w:tr w:rsidR="00B4277B" w:rsidRPr="00896432" w14:paraId="3A9513BD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6F6F1"/>
          </w:tcPr>
          <w:p w14:paraId="2B9A9B53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RVP ZŠS – díl II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5459C96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Bez oblasti Informatika; podpůrně prostorová orientace, např. </w:t>
            </w:r>
            <w:r>
              <w:rPr>
                <w:b/>
                <w:bCs/>
                <w:sz w:val="17"/>
                <w:szCs w:val="17"/>
              </w:rPr>
              <w:t>CSB-SMY-004-210-004</w:t>
            </w:r>
            <w:r>
              <w:rPr>
                <w:sz w:val="17"/>
                <w:szCs w:val="17"/>
              </w:rPr>
              <w:t xml:space="preserve"> „Orientovat se ve třídě, ve škole a svém nejbližším okolí“.</w:t>
            </w:r>
          </w:p>
        </w:tc>
      </w:tr>
      <w:tr w:rsidR="00B4277B" w:rsidRPr="00896432" w14:paraId="7B9CC9C6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6F6F1"/>
          </w:tcPr>
          <w:p w14:paraId="04230D0F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Cílová úroveň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FB8B24B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Žák ukáže, kde cesta začíná a kde končí, projde ji po spojeních (nepřeskakuje místa, mezi kterými spojení není), pozná, že do cíle vedou dvě cesty, a s oporou počítání kroků určí kratší.</w:t>
            </w:r>
          </w:p>
        </w:tc>
      </w:tr>
      <w:tr w:rsidR="00B4277B" w:rsidRPr="00896432" w14:paraId="62D2484A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6F6F1"/>
          </w:tcPr>
          <w:p w14:paraId="48F5ABA9" w14:textId="77777777" w:rsidR="00B4277B" w:rsidRPr="00896432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Hodnocení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3C7609E" w14:textId="77777777" w:rsidR="00B4277B" w:rsidRPr="00896432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Slovní, podle pozorovacího záznamu (samostatně / s dopomocí / zatím ne).</w:t>
            </w:r>
          </w:p>
        </w:tc>
      </w:tr>
    </w:tbl>
    <w:p w14:paraId="382C363F" w14:textId="77777777" w:rsidR="00B4277B" w:rsidRPr="00896432" w:rsidRDefault="00000000">
      <w:pPr>
        <w:pStyle w:val="Nadpis3"/>
        <w:spacing w:before="160" w:after="80"/>
      </w:pPr>
      <w:r>
        <w:t>Zdroje</w:t>
      </w:r>
    </w:p>
    <w:p w14:paraId="1329CFED" w14:textId="77777777" w:rsidR="00B4277B" w:rsidRPr="00896432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7"/>
          <w:szCs w:val="17"/>
          <w:lang w:val="cs-CZ"/>
        </w:rPr>
        <w:t>RVP ZŠS, díl I, Informatika: prohlednout.rvp.cz/zakladni-skola-specialni/dil-1/vzdelavaci-oblasti/ina</w:t>
      </w:r>
    </w:p>
    <w:p w14:paraId="461A840D" w14:textId="77777777" w:rsidR="00B4277B" w:rsidRPr="00896432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7"/>
          <w:szCs w:val="17"/>
          <w:lang w:val="cs-CZ"/>
        </w:rPr>
        <w:t>RVP ZŠS, díl II, Člověk a jeho svět: prohlednout.rvp.cz/zakladni-skola-specialni/dil-2/vzdelavaci-oblasti/csb</w:t>
      </w:r>
    </w:p>
    <w:p w14:paraId="0248AF1C" w14:textId="77777777" w:rsidR="00B4277B" w:rsidRDefault="00000000">
      <w:pPr>
        <w:pStyle w:val="Odstavecseseznamem"/>
        <w:numPr>
          <w:ilvl w:val="0"/>
          <w:numId w:val="1"/>
        </w:numPr>
        <w:spacing w:after="50" w:line="276" w:lineRule="exact"/>
      </w:pPr>
      <w:r>
        <w:rPr>
          <w:sz w:val="17"/>
          <w:szCs w:val="17"/>
          <w:lang w:val="cs-CZ"/>
        </w:rPr>
        <w:t>Najdi si svou cestu – Krátký návod k apletu; Pracovní listy a ověření pro tuto úroveň (soubor Listy_…).</w:t>
      </w:r>
    </w:p>
    <w:sectPr w:rsidR="00B4277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00" w:right="1020" w:bottom="900" w:left="1020" w:header="500" w:footer="45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295C4" w14:textId="77777777" w:rsidR="00B03F00" w:rsidRPr="00896432" w:rsidRDefault="00B03F00">
      <w:pPr>
        <w:spacing w:after="0"/>
      </w:pPr>
      <w:r w:rsidRPr="00896432">
        <w:separator/>
      </w:r>
    </w:p>
  </w:endnote>
  <w:endnote w:type="continuationSeparator" w:id="0">
    <w:p w14:paraId="231FAE83" w14:textId="77777777" w:rsidR="00B03F00" w:rsidRPr="00896432" w:rsidRDefault="00B03F00">
      <w:pPr>
        <w:spacing w:after="0"/>
      </w:pPr>
      <w:r w:rsidRPr="008964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04FB9" w14:textId="1750EB7A" w:rsidR="00B4277B" w:rsidRPr="00896432" w:rsidRDefault="00000000" w:rsidP="00896432">
    <w:pPr>
      <w:tabs>
        <w:tab w:val="left" w:pos="9498"/>
      </w:tabs>
      <w:jc w:val="center"/>
    </w:pPr>
    <w:r w:rsidRPr="00896432">
      <w:rPr>
        <w:color w:val="8A99AD"/>
        <w:sz w:val="14"/>
        <w:szCs w:val="14"/>
      </w:rPr>
      <w:t>Najdi si svou cestu • CC BY-NC-SA 4.0 •</w:t>
    </w:r>
    <w:r w:rsidR="00896432">
      <w:rPr>
        <w:color w:val="8A99AD"/>
        <w:sz w:val="14"/>
        <w:szCs w:val="14"/>
      </w:rPr>
      <w:tab/>
    </w:r>
    <w:r w:rsidRPr="00896432">
      <w:rPr>
        <w:color w:val="8A99AD"/>
        <w:sz w:val="14"/>
        <w:szCs w:val="14"/>
      </w:rPr>
      <w:t xml:space="preserve"> </w:t>
    </w:r>
    <w:r w:rsidRPr="00896432">
      <w:fldChar w:fldCharType="begin"/>
    </w:r>
    <w:r w:rsidRPr="00896432">
      <w:instrText xml:space="preserve"> PAGE </w:instrText>
    </w:r>
    <w:r w:rsidRPr="00896432">
      <w:fldChar w:fldCharType="separate"/>
    </w:r>
    <w:r w:rsidRPr="00896432">
      <w:t>6</w:t>
    </w:r>
    <w:r w:rsidRPr="00896432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FC384" w14:textId="77777777" w:rsidR="00B4277B" w:rsidRPr="00896432" w:rsidRDefault="00000000">
    <w:pPr>
      <w:jc w:val="center"/>
    </w:pPr>
    <w:r w:rsidRPr="00896432">
      <w:rPr>
        <w:color w:val="8A99AD"/>
        <w:sz w:val="14"/>
        <w:szCs w:val="14"/>
      </w:rPr>
      <w:t xml:space="preserve">Najdi si svou cestu • pracovní materiál k diplomové práci • CC BY-NC-SA 4.0 • </w:t>
    </w:r>
    <w:r w:rsidRPr="00896432">
      <w:fldChar w:fldCharType="begin"/>
    </w:r>
    <w:r w:rsidRPr="00896432">
      <w:instrText xml:space="preserve"> PAGE </w:instrText>
    </w:r>
    <w:r w:rsidRPr="00896432">
      <w:fldChar w:fldCharType="separate"/>
    </w:r>
    <w:r w:rsidRPr="00896432">
      <w:t>6</w:t>
    </w:r>
    <w:r w:rsidRPr="0089643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27CA0" w14:textId="77777777" w:rsidR="00B03F00" w:rsidRPr="00896432" w:rsidRDefault="00B03F00">
      <w:pPr>
        <w:spacing w:after="0"/>
      </w:pPr>
      <w:r w:rsidRPr="00896432">
        <w:separator/>
      </w:r>
    </w:p>
  </w:footnote>
  <w:footnote w:type="continuationSeparator" w:id="0">
    <w:p w14:paraId="1C36E9F0" w14:textId="77777777" w:rsidR="00B03F00" w:rsidRPr="00896432" w:rsidRDefault="00B03F00">
      <w:pPr>
        <w:spacing w:after="0"/>
      </w:pPr>
      <w:r w:rsidRPr="0089643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F1183" w14:textId="77777777" w:rsidR="00B4277B" w:rsidRPr="00896432" w:rsidRDefault="00000000">
    <w:pPr>
      <w:pBdr>
        <w:bottom w:val="single" w:sz="4" w:space="4" w:color="DCE6F2"/>
      </w:pBdr>
      <w:tabs>
        <w:tab w:val="right" w:pos="9866"/>
      </w:tabs>
      <w:spacing w:after="0"/>
    </w:pPr>
    <w:r w:rsidRPr="00896432">
      <w:drawing>
        <wp:inline distT="0" distB="0" distL="0" distR="0" wp14:anchorId="456B2C1E" wp14:editId="3B884634">
          <wp:extent cx="219075" cy="219075"/>
          <wp:effectExtent l="0" t="0" r="0" b="0"/>
          <wp:docPr id="2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96432">
      <w:rPr>
        <w:b/>
        <w:bCs/>
        <w:color w:val="506583"/>
        <w:sz w:val="15"/>
        <w:szCs w:val="15"/>
      </w:rPr>
      <w:tab/>
      <w:t>Najdi si svou cestu · průvodce · ZŠ speciální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FC479" w14:textId="77777777" w:rsidR="00B4277B" w:rsidRPr="00896432" w:rsidRDefault="00000000">
    <w:pPr>
      <w:pBdr>
        <w:bottom w:val="single" w:sz="4" w:space="4" w:color="DCE6F2"/>
      </w:pBdr>
      <w:tabs>
        <w:tab w:val="right" w:pos="9866"/>
      </w:tabs>
      <w:spacing w:after="0"/>
    </w:pPr>
    <w:r w:rsidRPr="00896432">
      <w:drawing>
        <wp:inline distT="0" distB="0" distL="0" distR="0" wp14:anchorId="75FA016B" wp14:editId="13155F7C">
          <wp:extent cx="219075" cy="219075"/>
          <wp:effectExtent l="0" t="0" r="0" b="0"/>
          <wp:docPr id="3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96432">
      <w:rPr>
        <w:b/>
        <w:bCs/>
        <w:color w:val="506583"/>
        <w:sz w:val="15"/>
        <w:szCs w:val="15"/>
      </w:rPr>
      <w:tab/>
      <w:t>Najdi si svou cestu · průvodce · ZŠ speciální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6787E"/>
    <w:multiLevelType w:val="multilevel"/>
    <w:tmpl w:val="E05A7314"/>
    <w:lvl w:ilvl="0">
      <w:start w:val="1"/>
      <w:numFmt w:val="bullet"/>
      <w:lvlText w:val=""/>
      <w:lvlJc w:val="left"/>
      <w:pPr>
        <w:tabs>
          <w:tab w:val="num" w:pos="0"/>
        </w:tabs>
        <w:ind w:left="400" w:hanging="2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ECF5340"/>
    <w:multiLevelType w:val="multilevel"/>
    <w:tmpl w:val="FF2494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40157072">
    <w:abstractNumId w:val="0"/>
  </w:num>
  <w:num w:numId="2" w16cid:durableId="1343825118">
    <w:abstractNumId w:val="1"/>
  </w:num>
  <w:num w:numId="3" w16cid:durableId="3705100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277B"/>
    <w:rsid w:val="00396212"/>
    <w:rsid w:val="00896432"/>
    <w:rsid w:val="00B03F00"/>
    <w:rsid w:val="00B4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090F1"/>
  <w15:docId w15:val="{4537CBDC-C5D7-4D03-A4D8-035C62F5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color w:val="102C50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90"/>
    </w:pPr>
    <w:rPr>
      <w:lang w:val="cs-CZ"/>
    </w:rPr>
  </w:style>
  <w:style w:type="paragraph" w:styleId="Nadpis1">
    <w:name w:val="heading 1"/>
    <w:basedOn w:val="Heading"/>
    <w:uiPriority w:val="9"/>
    <w:qFormat/>
    <w:pPr>
      <w:outlineLvl w:val="0"/>
    </w:pPr>
    <w:rPr>
      <w:rFonts w:ascii="Aptos" w:eastAsia="Aptos" w:hAnsi="Aptos" w:cs="Aptos"/>
      <w:b/>
      <w:bCs/>
      <w:sz w:val="30"/>
      <w:szCs w:val="30"/>
    </w:rPr>
  </w:style>
  <w:style w:type="paragraph" w:styleId="Nadpis2">
    <w:name w:val="heading 2"/>
    <w:basedOn w:val="Heading"/>
    <w:uiPriority w:val="9"/>
    <w:unhideWhenUsed/>
    <w:qFormat/>
    <w:pPr>
      <w:outlineLvl w:val="1"/>
    </w:pPr>
    <w:rPr>
      <w:rFonts w:ascii="Aptos" w:eastAsia="Aptos" w:hAnsi="Aptos" w:cs="Aptos"/>
      <w:b/>
      <w:bCs/>
      <w:sz w:val="36"/>
      <w:szCs w:val="36"/>
    </w:rPr>
  </w:style>
  <w:style w:type="paragraph" w:styleId="Nadpis3">
    <w:name w:val="heading 3"/>
    <w:basedOn w:val="Heading"/>
    <w:uiPriority w:val="9"/>
    <w:unhideWhenUsed/>
    <w:qFormat/>
    <w:pPr>
      <w:outlineLvl w:val="2"/>
    </w:pPr>
    <w:rPr>
      <w:rFonts w:ascii="Aptos" w:eastAsia="Aptos" w:hAnsi="Aptos" w:cs="Aptos"/>
      <w:b/>
      <w:bCs/>
      <w:sz w:val="23"/>
      <w:szCs w:val="23"/>
    </w:rPr>
  </w:style>
  <w:style w:type="paragraph" w:styleId="Nadpis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Znakapoznpodarou">
    <w:name w:val="footnote reference"/>
    <w:rPr>
      <w:vertAlign w:val="superscript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TextvysvtlivekChar">
    <w:name w:val="Text vysvětlivek Char"/>
    <w:link w:val="Textvysvtlivek"/>
    <w:uiPriority w:val="99"/>
    <w:semiHidden/>
    <w:unhideWhenUsed/>
    <w:qFormat/>
    <w:rPr>
      <w:sz w:val="20"/>
      <w:szCs w:val="20"/>
    </w:rPr>
  </w:style>
  <w:style w:type="character" w:styleId="slodku">
    <w:name w:val="line number"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FreeSans"/>
    </w:rPr>
  </w:style>
  <w:style w:type="paragraph" w:styleId="Nzev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pPr>
      <w:spacing w:after="90"/>
    </w:pPr>
    <w:rPr>
      <w:b/>
      <w:bCs/>
    </w:rPr>
  </w:style>
  <w:style w:type="paragraph" w:styleId="Odstavecseseznamem">
    <w:name w:val="List Paragraph"/>
    <w:qFormat/>
    <w:pPr>
      <w:spacing w:after="9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0"/>
    </w:p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HeaderandFooter"/>
  </w:style>
  <w:style w:type="paragraph" w:styleId="Zpat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1214</Words>
  <Characters>7167</Characters>
  <Application>Microsoft Office Word</Application>
  <DocSecurity>0</DocSecurity>
  <Lines>59</Lines>
  <Paragraphs>16</Paragraphs>
  <ScaleCrop>false</ScaleCrop>
  <Company/>
  <LinksUpToDate>false</LinksUpToDate>
  <CharactersWithSpaces>8365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Průvodce pro učitele – ZŠ speciální</dc:title>
  <dc:subject/>
  <dc:creator>Roman Chocholáček</dc:creator>
  <dc:description/>
  <cp:lastModifiedBy>Roman Chocholacek</cp:lastModifiedBy>
  <cp:revision>3</cp:revision>
  <dcterms:created xsi:type="dcterms:W3CDTF">2026-10-24T16:26:00Z</dcterms:created>
  <dcterms:modified xsi:type="dcterms:W3CDTF">2026-10-25T09:49:00Z</dcterms:modified>
  <dc:language>en-US</dc:language>
</cp:coreProperties>
</file>